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7FEEE" w14:textId="77777777" w:rsidR="004C4B03" w:rsidRPr="007863A1" w:rsidRDefault="004C4B03" w:rsidP="00D24D6F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32"/>
          <w:szCs w:val="32"/>
        </w:rPr>
      </w:pPr>
      <w:r w:rsidRPr="007863A1">
        <w:rPr>
          <w:rFonts w:ascii="Arial" w:hAnsi="Arial" w:cs="Arial"/>
          <w:i w:val="0"/>
          <w:color w:val="0000CC"/>
          <w:sz w:val="32"/>
          <w:szCs w:val="32"/>
        </w:rPr>
        <w:t xml:space="preserve">Formularz </w:t>
      </w:r>
      <w:r w:rsidR="003317EF">
        <w:rPr>
          <w:rFonts w:ascii="Arial" w:hAnsi="Arial" w:cs="Arial"/>
          <w:i w:val="0"/>
          <w:color w:val="0000CC"/>
          <w:sz w:val="32"/>
          <w:szCs w:val="32"/>
        </w:rPr>
        <w:t xml:space="preserve"> </w:t>
      </w:r>
      <w:r w:rsidR="00D13B25">
        <w:rPr>
          <w:rFonts w:ascii="Arial" w:hAnsi="Arial" w:cs="Arial"/>
          <w:i w:val="0"/>
          <w:color w:val="0000CC"/>
          <w:sz w:val="32"/>
          <w:szCs w:val="32"/>
        </w:rPr>
        <w:t>5</w:t>
      </w:r>
      <w:r w:rsidRPr="007863A1">
        <w:rPr>
          <w:rFonts w:ascii="Arial" w:hAnsi="Arial" w:cs="Arial"/>
          <w:i w:val="0"/>
          <w:color w:val="0000CC"/>
          <w:sz w:val="32"/>
          <w:szCs w:val="32"/>
        </w:rPr>
        <w:t>.</w:t>
      </w:r>
    </w:p>
    <w:p w14:paraId="016B939B" w14:textId="77777777" w:rsidR="001B6464" w:rsidRDefault="002841AF" w:rsidP="00D24D6F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  <w:r w:rsidRPr="002841AF">
        <w:rPr>
          <w:rFonts w:ascii="Arial" w:hAnsi="Arial" w:cs="Arial"/>
          <w:color w:val="FF0000"/>
          <w:sz w:val="16"/>
          <w:szCs w:val="16"/>
        </w:rPr>
        <w:t xml:space="preserve">Pod/formularz </w:t>
      </w:r>
      <w:r w:rsidR="00D13B25">
        <w:rPr>
          <w:rFonts w:ascii="Arial" w:hAnsi="Arial" w:cs="Arial"/>
          <w:color w:val="FF0000"/>
          <w:sz w:val="16"/>
          <w:szCs w:val="16"/>
        </w:rPr>
        <w:t>5</w:t>
      </w:r>
      <w:r w:rsidRPr="002841AF">
        <w:rPr>
          <w:rFonts w:ascii="Arial" w:hAnsi="Arial" w:cs="Arial"/>
          <w:color w:val="FF0000"/>
          <w:sz w:val="16"/>
          <w:szCs w:val="16"/>
        </w:rPr>
        <w:t>. Oferta</w:t>
      </w:r>
    </w:p>
    <w:p w14:paraId="170A5C0E" w14:textId="77777777" w:rsidR="00D24D6F" w:rsidRPr="002841AF" w:rsidRDefault="00D24D6F" w:rsidP="00D24D6F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tbl>
      <w:tblPr>
        <w:tblW w:w="94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1842"/>
        <w:gridCol w:w="3808"/>
      </w:tblGrid>
      <w:tr w:rsidR="001B6464" w:rsidRPr="00AD7139" w14:paraId="6AEC8B57" w14:textId="77777777" w:rsidTr="00D24D6F">
        <w:trPr>
          <w:gridBefore w:val="2"/>
          <w:wBefore w:w="5650" w:type="dxa"/>
          <w:trHeight w:val="448"/>
        </w:trPr>
        <w:tc>
          <w:tcPr>
            <w:tcW w:w="3808" w:type="dxa"/>
          </w:tcPr>
          <w:p w14:paraId="037A4827" w14:textId="77777777" w:rsidR="001B6464" w:rsidRPr="00AD7139" w:rsidRDefault="001B6464" w:rsidP="00D24D6F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052EAE97" w14:textId="77777777" w:rsidR="001B6464" w:rsidRPr="00AD7139" w:rsidRDefault="001B6464" w:rsidP="00D24D6F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  <w:tr w:rsidR="001B6464" w:rsidRPr="00AD7139" w14:paraId="14D80186" w14:textId="77777777" w:rsidTr="00D24D6F">
        <w:trPr>
          <w:gridAfter w:val="2"/>
          <w:wAfter w:w="5650" w:type="dxa"/>
          <w:trHeight w:val="473"/>
        </w:trPr>
        <w:tc>
          <w:tcPr>
            <w:tcW w:w="3808" w:type="dxa"/>
          </w:tcPr>
          <w:p w14:paraId="0FAA7ECF" w14:textId="77777777" w:rsidR="001B6464" w:rsidRPr="00AD7139" w:rsidRDefault="001B6464" w:rsidP="00D24D6F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</w:t>
            </w:r>
          </w:p>
          <w:p w14:paraId="1ACF802D" w14:textId="77777777" w:rsidR="001B6464" w:rsidRPr="00AD7139" w:rsidRDefault="001B6464" w:rsidP="00D24D6F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257501EF" w14:textId="77777777" w:rsidR="001B6464" w:rsidRPr="00AD7139" w:rsidRDefault="001B6464" w:rsidP="00D24D6F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68632850" w14:textId="77777777" w:rsidTr="00D24D6F">
        <w:trPr>
          <w:gridAfter w:val="2"/>
          <w:wAfter w:w="5650" w:type="dxa"/>
          <w:trHeight w:val="473"/>
        </w:trPr>
        <w:tc>
          <w:tcPr>
            <w:tcW w:w="3808" w:type="dxa"/>
          </w:tcPr>
          <w:p w14:paraId="3DBF2109" w14:textId="77777777" w:rsidR="001B6464" w:rsidRPr="00E64A08" w:rsidRDefault="001B6464" w:rsidP="00D24D6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3F0E814B" w14:textId="77777777" w:rsidR="001B6464" w:rsidRPr="003F2E1D" w:rsidRDefault="001B6464" w:rsidP="00D24D6F">
      <w:pPr>
        <w:spacing w:line="276" w:lineRule="auto"/>
        <w:rPr>
          <w:color w:val="FF0000"/>
          <w:sz w:val="16"/>
        </w:rPr>
      </w:pPr>
    </w:p>
    <w:tbl>
      <w:tblPr>
        <w:tblW w:w="2520" w:type="dxa"/>
        <w:tblInd w:w="65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B6464" w:rsidRPr="00AD7139" w14:paraId="41D25B2F" w14:textId="77777777" w:rsidTr="0017274B">
        <w:tc>
          <w:tcPr>
            <w:tcW w:w="2520" w:type="dxa"/>
            <w:tcFitText/>
          </w:tcPr>
          <w:p w14:paraId="2A82FA3B" w14:textId="77777777" w:rsidR="001B6464" w:rsidRPr="00D24D6F" w:rsidRDefault="001B6464" w:rsidP="00D24D6F">
            <w:pPr>
              <w:spacing w:line="276" w:lineRule="auto"/>
              <w:rPr>
                <w:rFonts w:ascii="Arial" w:hAnsi="Arial" w:cs="Arial"/>
                <w:b/>
                <w:bCs/>
                <w:smallCaps/>
                <w:w w:val="58"/>
              </w:rPr>
            </w:pPr>
            <w:r w:rsidRPr="00D24D6F">
              <w:rPr>
                <w:rFonts w:ascii="Arial" w:hAnsi="Arial" w:cs="Arial"/>
                <w:b/>
                <w:bCs/>
                <w:smallCaps/>
                <w:spacing w:val="5"/>
                <w:w w:val="58"/>
              </w:rPr>
              <w:t>Zakład usług wodno-ściekowych</w:t>
            </w:r>
            <w:r w:rsidRPr="00D24D6F">
              <w:rPr>
                <w:rFonts w:ascii="Arial" w:hAnsi="Arial" w:cs="Arial"/>
                <w:b/>
                <w:bCs/>
                <w:smallCaps/>
                <w:spacing w:val="28"/>
                <w:w w:val="58"/>
              </w:rPr>
              <w:t xml:space="preserve"> </w:t>
            </w:r>
          </w:p>
          <w:p w14:paraId="7DC6770E" w14:textId="77777777" w:rsidR="001B6464" w:rsidRPr="00AD7139" w:rsidRDefault="001B6464" w:rsidP="00D24D6F">
            <w:pPr>
              <w:spacing w:line="276" w:lineRule="auto"/>
              <w:rPr>
                <w:rFonts w:ascii="Arial" w:hAnsi="Arial" w:cs="Arial"/>
                <w:b/>
                <w:bCs/>
                <w:smallCaps/>
              </w:rPr>
            </w:pPr>
            <w:r w:rsidRPr="00D24D6F">
              <w:rPr>
                <w:rFonts w:ascii="Arial" w:hAnsi="Arial" w:cs="Arial"/>
                <w:b/>
                <w:bCs/>
                <w:smallCaps/>
                <w:spacing w:val="152"/>
              </w:rPr>
              <w:t xml:space="preserve">Sp. z o. </w:t>
            </w:r>
            <w:r w:rsidRPr="00D24D6F">
              <w:rPr>
                <w:rFonts w:ascii="Arial" w:hAnsi="Arial" w:cs="Arial"/>
                <w:b/>
                <w:bCs/>
                <w:smallCaps/>
                <w:spacing w:val="2"/>
              </w:rPr>
              <w:t>o</w:t>
            </w:r>
          </w:p>
        </w:tc>
      </w:tr>
      <w:tr w:rsidR="001B6464" w:rsidRPr="00AD7139" w14:paraId="42BA4ACA" w14:textId="77777777" w:rsidTr="0017274B">
        <w:tc>
          <w:tcPr>
            <w:tcW w:w="2520" w:type="dxa"/>
            <w:tcFitText/>
          </w:tcPr>
          <w:p w14:paraId="3E00E0BB" w14:textId="77777777" w:rsidR="001B6464" w:rsidRPr="00AD7139" w:rsidRDefault="001B6464" w:rsidP="00D24D6F">
            <w:pPr>
              <w:spacing w:line="276" w:lineRule="auto"/>
              <w:rPr>
                <w:rFonts w:ascii="Arial" w:hAnsi="Arial" w:cs="Arial"/>
                <w:b/>
                <w:bCs/>
                <w:smallCaps/>
              </w:rPr>
            </w:pPr>
            <w:r w:rsidRPr="00D24D6F">
              <w:rPr>
                <w:rFonts w:ascii="Arial" w:hAnsi="Arial" w:cs="Arial"/>
                <w:b/>
                <w:bCs/>
                <w:smallCaps/>
                <w:spacing w:val="1"/>
                <w:w w:val="73"/>
              </w:rPr>
              <w:t>ul. Krótka 9, 69-100 Słubic</w:t>
            </w:r>
            <w:r w:rsidRPr="00D24D6F">
              <w:rPr>
                <w:rFonts w:ascii="Arial" w:hAnsi="Arial" w:cs="Arial"/>
                <w:b/>
                <w:bCs/>
                <w:smallCaps/>
                <w:spacing w:val="2"/>
                <w:w w:val="73"/>
              </w:rPr>
              <w:t>e</w:t>
            </w:r>
          </w:p>
        </w:tc>
      </w:tr>
      <w:tr w:rsidR="001B6464" w:rsidRPr="00AD7139" w14:paraId="004E9B44" w14:textId="77777777" w:rsidTr="0017274B">
        <w:tc>
          <w:tcPr>
            <w:tcW w:w="2520" w:type="dxa"/>
            <w:tcFitText/>
          </w:tcPr>
          <w:p w14:paraId="7FD3ED96" w14:textId="77777777" w:rsidR="001B6464" w:rsidRPr="00604890" w:rsidRDefault="001B6464" w:rsidP="00D24D6F">
            <w:pPr>
              <w:spacing w:line="276" w:lineRule="auto"/>
              <w:rPr>
                <w:rFonts w:ascii="Arial" w:hAnsi="Arial" w:cs="Arial"/>
                <w:b/>
                <w:bCs/>
                <w:smallCaps/>
                <w:w w:val="75"/>
              </w:rPr>
            </w:pPr>
          </w:p>
        </w:tc>
      </w:tr>
    </w:tbl>
    <w:p w14:paraId="62A73846" w14:textId="77777777" w:rsidR="001B6464" w:rsidRDefault="001B6464" w:rsidP="00D24D6F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4426B497" w14:textId="77777777" w:rsidR="00AB5086" w:rsidRPr="00AB5086" w:rsidRDefault="00AB5086" w:rsidP="00D24D6F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1BEAE0F2" w14:textId="77777777" w:rsidR="00AB5086" w:rsidRPr="00AB5086" w:rsidRDefault="00AB5086" w:rsidP="00D24D6F">
      <w:pPr>
        <w:spacing w:line="276" w:lineRule="auto"/>
        <w:jc w:val="center"/>
        <w:rPr>
          <w:rFonts w:ascii="Arial" w:hAnsi="Arial" w:cs="Arial"/>
        </w:rPr>
      </w:pPr>
    </w:p>
    <w:p w14:paraId="1CC46075" w14:textId="77777777" w:rsidR="00D13B25" w:rsidRPr="000311F9" w:rsidRDefault="00D02ED4" w:rsidP="00D02ED4">
      <w:pPr>
        <w:pStyle w:val="Nagwek"/>
        <w:tabs>
          <w:tab w:val="clear" w:pos="4536"/>
          <w:tab w:val="clear" w:pos="9072"/>
        </w:tabs>
        <w:spacing w:after="240" w:line="276" w:lineRule="auto"/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„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 xml:space="preserve">Pełnienie funkcji </w:t>
      </w:r>
      <w:r w:rsidR="00D13B25">
        <w:rPr>
          <w:rFonts w:ascii="Arial" w:hAnsi="Arial" w:cs="Arial"/>
          <w:color w:val="002060"/>
          <w:sz w:val="28"/>
          <w:szCs w:val="28"/>
        </w:rPr>
        <w:t xml:space="preserve">NADZORU INWESTORSKIEGO 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>dla zadania inwestycyjnego</w:t>
      </w:r>
      <w:r w:rsidR="00D13B25" w:rsidRPr="000311F9">
        <w:rPr>
          <w:rFonts w:ascii="Arial" w:hAnsi="Arial" w:cs="Arial"/>
          <w:caps/>
          <w:color w:val="002060"/>
          <w:sz w:val="28"/>
          <w:szCs w:val="28"/>
        </w:rPr>
        <w:t xml:space="preserve"> 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>pn</w:t>
      </w:r>
      <w:r w:rsidR="00D13B25" w:rsidRPr="000311F9">
        <w:rPr>
          <w:rFonts w:ascii="Arial" w:hAnsi="Arial" w:cs="Arial"/>
          <w:caps/>
          <w:color w:val="002060"/>
          <w:sz w:val="28"/>
          <w:szCs w:val="28"/>
        </w:rPr>
        <w:t>.</w:t>
      </w:r>
      <w:r>
        <w:rPr>
          <w:rFonts w:ascii="Arial" w:hAnsi="Arial" w:cs="Arial"/>
          <w:caps/>
          <w:color w:val="002060"/>
          <w:sz w:val="28"/>
          <w:szCs w:val="28"/>
        </w:rPr>
        <w:t xml:space="preserve"> </w:t>
      </w:r>
      <w:r w:rsidR="00D13B25" w:rsidRPr="000311F9">
        <w:rPr>
          <w:rFonts w:ascii="Arial" w:hAnsi="Arial" w:cs="Arial"/>
          <w:color w:val="002060"/>
          <w:sz w:val="28"/>
          <w:szCs w:val="28"/>
        </w:rPr>
        <w:t>WYKONANIE MODERNIZACJI</w:t>
      </w:r>
      <w:r w:rsidR="00D24D6F">
        <w:rPr>
          <w:rFonts w:ascii="Arial" w:hAnsi="Arial" w:cs="Arial"/>
          <w:color w:val="002060"/>
          <w:sz w:val="28"/>
          <w:szCs w:val="28"/>
        </w:rPr>
        <w:t xml:space="preserve"> </w:t>
      </w:r>
      <w:r w:rsidR="00D13B25" w:rsidRPr="000311F9">
        <w:rPr>
          <w:rFonts w:ascii="Arial" w:hAnsi="Arial" w:cs="Arial"/>
          <w:color w:val="002060"/>
          <w:sz w:val="28"/>
          <w:szCs w:val="28"/>
        </w:rPr>
        <w:t>I</w:t>
      </w:r>
      <w:r w:rsidR="00D24D6F">
        <w:rPr>
          <w:rFonts w:ascii="Arial" w:hAnsi="Arial" w:cs="Arial"/>
          <w:color w:val="002060"/>
          <w:sz w:val="28"/>
          <w:szCs w:val="28"/>
        </w:rPr>
        <w:t xml:space="preserve"> </w:t>
      </w:r>
      <w:r w:rsidR="00D13B25" w:rsidRPr="000311F9">
        <w:rPr>
          <w:rFonts w:ascii="Arial" w:hAnsi="Arial" w:cs="Arial"/>
          <w:color w:val="002060"/>
          <w:sz w:val="28"/>
          <w:szCs w:val="28"/>
        </w:rPr>
        <w:t>ROZBUDOWY  OC</w:t>
      </w:r>
      <w:r w:rsidR="00D13B25">
        <w:rPr>
          <w:rFonts w:ascii="Arial" w:hAnsi="Arial" w:cs="Arial"/>
          <w:color w:val="002060"/>
          <w:sz w:val="28"/>
          <w:szCs w:val="28"/>
        </w:rPr>
        <w:t>ZYSZCZALNI ŚCIEKÓW</w:t>
      </w:r>
      <w:r>
        <w:rPr>
          <w:rFonts w:ascii="Arial" w:hAnsi="Arial" w:cs="Arial"/>
          <w:color w:val="002060"/>
          <w:sz w:val="28"/>
          <w:szCs w:val="28"/>
        </w:rPr>
        <w:t xml:space="preserve"> </w:t>
      </w:r>
      <w:r w:rsidR="00D13B25">
        <w:rPr>
          <w:rFonts w:ascii="Arial" w:hAnsi="Arial" w:cs="Arial"/>
          <w:color w:val="002060"/>
          <w:sz w:val="28"/>
          <w:szCs w:val="28"/>
        </w:rPr>
        <w:t>W SŁUBICACH</w:t>
      </w:r>
      <w:r>
        <w:rPr>
          <w:rFonts w:ascii="Arial" w:hAnsi="Arial" w:cs="Arial"/>
          <w:iCs/>
          <w:color w:val="002060"/>
          <w:sz w:val="28"/>
          <w:szCs w:val="28"/>
        </w:rPr>
        <w:t>”</w:t>
      </w:r>
    </w:p>
    <w:p w14:paraId="34B5395A" w14:textId="77777777" w:rsidR="001B6464" w:rsidRPr="007D045A" w:rsidRDefault="001B6464" w:rsidP="00D24D6F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27660B29" w14:textId="77777777" w:rsidR="001B6464" w:rsidRPr="00AD7139" w:rsidRDefault="001B6464" w:rsidP="00D24D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0C6F917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3C4EAEFD" w14:textId="77777777" w:rsidR="001B6464" w:rsidRPr="00AD7139" w:rsidRDefault="001B6464" w:rsidP="00D24D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19BEC43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45C3A3B3" w14:textId="77777777" w:rsidR="001B6464" w:rsidRPr="00AD7139" w:rsidRDefault="001B6464" w:rsidP="00D24D6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D6BF04D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0EEB7DA" w14:textId="77777777" w:rsidR="001B6464" w:rsidRPr="00AD7139" w:rsidRDefault="001B6464" w:rsidP="00D24D6F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51100607" w14:textId="77777777" w:rsidR="001B6464" w:rsidRPr="00E64A08" w:rsidRDefault="001B6464" w:rsidP="00D24D6F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6EC42098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lastRenderedPageBreak/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75235031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66C85412" w14:textId="77777777" w:rsidR="001B6464" w:rsidRPr="00AD7139" w:rsidRDefault="001B6464" w:rsidP="00D24D6F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2E4E2283" w14:textId="77777777" w:rsidR="001B6464" w:rsidRPr="00AD7139" w:rsidRDefault="002841AF" w:rsidP="00D24D6F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068ECB9E" w14:textId="77777777" w:rsidR="001B6464" w:rsidRPr="00AD7139" w:rsidRDefault="001B6464" w:rsidP="00D24D6F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2F261F93" w14:textId="77777777" w:rsidR="001B6464" w:rsidRPr="00855449" w:rsidRDefault="001B6464" w:rsidP="00D24D6F">
      <w:pPr>
        <w:numPr>
          <w:ilvl w:val="0"/>
          <w:numId w:val="3"/>
        </w:numPr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t xml:space="preserve">Oferujemy zrealizowanie zamówienia pod nazwą.: </w:t>
      </w:r>
    </w:p>
    <w:p w14:paraId="64962690" w14:textId="77777777" w:rsidR="00D13B25" w:rsidRPr="000311F9" w:rsidRDefault="00D24D6F" w:rsidP="00D24D6F">
      <w:pPr>
        <w:pStyle w:val="Nagwek"/>
        <w:tabs>
          <w:tab w:val="left" w:pos="708"/>
        </w:tabs>
        <w:spacing w:after="240" w:line="276" w:lineRule="auto"/>
        <w:ind w:left="357"/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„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 xml:space="preserve">Pełnienie funkcji </w:t>
      </w:r>
      <w:r w:rsidR="00D13B25">
        <w:rPr>
          <w:rFonts w:ascii="Arial" w:hAnsi="Arial" w:cs="Arial"/>
          <w:color w:val="002060"/>
          <w:sz w:val="28"/>
          <w:szCs w:val="28"/>
        </w:rPr>
        <w:t xml:space="preserve">NADZORU INWESTORSKIEGO 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>dla zadania inwestycyjnego</w:t>
      </w:r>
      <w:r w:rsidR="00D13B25" w:rsidRPr="000311F9">
        <w:rPr>
          <w:rFonts w:ascii="Arial" w:hAnsi="Arial" w:cs="Arial"/>
          <w:caps/>
          <w:color w:val="002060"/>
          <w:sz w:val="28"/>
          <w:szCs w:val="28"/>
        </w:rPr>
        <w:t xml:space="preserve"> </w:t>
      </w:r>
      <w:r w:rsidR="00D13B25" w:rsidRPr="00FE3CD1">
        <w:rPr>
          <w:rFonts w:ascii="Arial" w:hAnsi="Arial" w:cs="Arial"/>
          <w:color w:val="002060"/>
          <w:sz w:val="28"/>
          <w:szCs w:val="28"/>
        </w:rPr>
        <w:t>pn</w:t>
      </w:r>
      <w:r w:rsidR="00D13B25" w:rsidRPr="000311F9">
        <w:rPr>
          <w:rFonts w:ascii="Arial" w:hAnsi="Arial" w:cs="Arial"/>
          <w:caps/>
          <w:color w:val="002060"/>
          <w:sz w:val="28"/>
          <w:szCs w:val="28"/>
        </w:rPr>
        <w:t>.</w:t>
      </w:r>
      <w:r w:rsidR="00D13B25" w:rsidRPr="000311F9">
        <w:rPr>
          <w:rFonts w:ascii="Arial" w:hAnsi="Arial" w:cs="Arial"/>
          <w:color w:val="002060"/>
          <w:sz w:val="28"/>
          <w:szCs w:val="28"/>
        </w:rPr>
        <w:t xml:space="preserve"> WYKONANIE MODERNIZACJI I ROZBUDOWY  OC</w:t>
      </w:r>
      <w:r w:rsidR="00D13B25">
        <w:rPr>
          <w:rFonts w:ascii="Arial" w:hAnsi="Arial" w:cs="Arial"/>
          <w:color w:val="002060"/>
          <w:sz w:val="28"/>
          <w:szCs w:val="28"/>
        </w:rPr>
        <w:t>ZYSZCZALNI ŚCIEKÓW W SŁUBICACH</w:t>
      </w:r>
      <w:r>
        <w:rPr>
          <w:rFonts w:ascii="Arial" w:hAnsi="Arial" w:cs="Arial"/>
          <w:color w:val="002060"/>
          <w:sz w:val="28"/>
          <w:szCs w:val="28"/>
        </w:rPr>
        <w:t>”</w:t>
      </w:r>
    </w:p>
    <w:p w14:paraId="6F524C2F" w14:textId="77777777" w:rsidR="00855449" w:rsidRDefault="001B6464" w:rsidP="00D24D6F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obejmującą: </w:t>
      </w:r>
      <w:r>
        <w:rPr>
          <w:rFonts w:ascii="Arial" w:hAnsi="Arial" w:cs="Arial"/>
          <w:color w:val="000000"/>
          <w:sz w:val="20"/>
          <w:szCs w:val="20"/>
        </w:rPr>
        <w:t>TOM</w:t>
      </w:r>
      <w:r w:rsidR="00EA51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I, TOM</w:t>
      </w:r>
      <w:r w:rsidR="00EA51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II i TOM III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 jej modyfi</w:t>
      </w:r>
      <w:r>
        <w:rPr>
          <w:rFonts w:ascii="Arial" w:hAnsi="Arial" w:cs="Arial"/>
          <w:color w:val="000000"/>
          <w:sz w:val="20"/>
          <w:szCs w:val="20"/>
        </w:rPr>
        <w:t>kacjami i wyjaśnieniami do niej zamieszczonymi na stronie internetowej postępowania (jeśli dotyczy)</w:t>
      </w:r>
      <w:r w:rsidR="00D13B25">
        <w:rPr>
          <w:rFonts w:ascii="Arial" w:hAnsi="Arial" w:cs="Arial"/>
          <w:color w:val="000000"/>
          <w:sz w:val="20"/>
          <w:szCs w:val="20"/>
        </w:rPr>
        <w:t>.</w:t>
      </w:r>
    </w:p>
    <w:p w14:paraId="43419A2A" w14:textId="77777777" w:rsidR="001B6464" w:rsidRPr="00855449" w:rsidRDefault="001B6464" w:rsidP="00D24D6F">
      <w:pPr>
        <w:spacing w:after="120" w:line="276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t>według następujących warunków cenowych:</w:t>
      </w:r>
    </w:p>
    <w:tbl>
      <w:tblPr>
        <w:tblW w:w="0" w:type="auto"/>
        <w:jc w:val="center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572"/>
        <w:gridCol w:w="2038"/>
        <w:gridCol w:w="1232"/>
        <w:gridCol w:w="913"/>
        <w:gridCol w:w="1595"/>
        <w:gridCol w:w="1232"/>
        <w:gridCol w:w="1817"/>
      </w:tblGrid>
      <w:tr w:rsidR="00DB4548" w:rsidRPr="0097095A" w14:paraId="65E52C03" w14:textId="77777777" w:rsidTr="00D24D6F">
        <w:trPr>
          <w:tblHeader/>
          <w:jc w:val="center"/>
        </w:trPr>
        <w:tc>
          <w:tcPr>
            <w:tcW w:w="572" w:type="dxa"/>
            <w:shd w:val="clear" w:color="auto" w:fill="auto"/>
          </w:tcPr>
          <w:p w14:paraId="46C41719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Lp.</w:t>
            </w:r>
          </w:p>
        </w:tc>
        <w:tc>
          <w:tcPr>
            <w:tcW w:w="2038" w:type="dxa"/>
            <w:shd w:val="clear" w:color="auto" w:fill="auto"/>
          </w:tcPr>
          <w:p w14:paraId="6BB6EBC0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232" w:type="dxa"/>
            <w:shd w:val="clear" w:color="auto" w:fill="auto"/>
          </w:tcPr>
          <w:p w14:paraId="637F2480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Kwota netto</w:t>
            </w:r>
          </w:p>
          <w:p w14:paraId="1FA8372A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[PLN]</w:t>
            </w:r>
          </w:p>
        </w:tc>
        <w:tc>
          <w:tcPr>
            <w:tcW w:w="913" w:type="dxa"/>
          </w:tcPr>
          <w:p w14:paraId="135918FB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Stawka VAT</w:t>
            </w:r>
          </w:p>
        </w:tc>
        <w:tc>
          <w:tcPr>
            <w:tcW w:w="1595" w:type="dxa"/>
            <w:shd w:val="clear" w:color="auto" w:fill="auto"/>
          </w:tcPr>
          <w:p w14:paraId="5C201D0A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Kwota VAT</w:t>
            </w:r>
          </w:p>
          <w:p w14:paraId="5706E9E3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[PLN]</w:t>
            </w:r>
          </w:p>
        </w:tc>
        <w:tc>
          <w:tcPr>
            <w:tcW w:w="1232" w:type="dxa"/>
            <w:shd w:val="clear" w:color="auto" w:fill="auto"/>
          </w:tcPr>
          <w:p w14:paraId="3F47A0D3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Kwota brutto</w:t>
            </w:r>
          </w:p>
          <w:p w14:paraId="39F1A60E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[PLN]</w:t>
            </w:r>
          </w:p>
        </w:tc>
        <w:tc>
          <w:tcPr>
            <w:tcW w:w="1817" w:type="dxa"/>
            <w:shd w:val="clear" w:color="auto" w:fill="auto"/>
          </w:tcPr>
          <w:p w14:paraId="067C340B" w14:textId="77777777" w:rsidR="00DB4548" w:rsidRPr="00D26712" w:rsidRDefault="00DB454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D26712">
              <w:rPr>
                <w:rFonts w:cs="Arial"/>
                <w:szCs w:val="20"/>
              </w:rPr>
              <w:t>Kwota brutto (Słownie)</w:t>
            </w:r>
          </w:p>
        </w:tc>
      </w:tr>
      <w:tr w:rsidR="00DB4548" w:rsidRPr="001B6464" w14:paraId="4F3935FF" w14:textId="77777777" w:rsidTr="00D24D6F">
        <w:trPr>
          <w:tblHeader/>
          <w:jc w:val="center"/>
        </w:trPr>
        <w:tc>
          <w:tcPr>
            <w:tcW w:w="572" w:type="dxa"/>
            <w:shd w:val="clear" w:color="auto" w:fill="B6DDE8" w:themeFill="accent5" w:themeFillTint="66"/>
          </w:tcPr>
          <w:p w14:paraId="23D65AC4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2038" w:type="dxa"/>
            <w:shd w:val="clear" w:color="auto" w:fill="B6DDE8" w:themeFill="accent5" w:themeFillTint="66"/>
          </w:tcPr>
          <w:p w14:paraId="7164C55A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232" w:type="dxa"/>
            <w:shd w:val="clear" w:color="auto" w:fill="B6DDE8" w:themeFill="accent5" w:themeFillTint="66"/>
          </w:tcPr>
          <w:p w14:paraId="41F3F7B8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913" w:type="dxa"/>
            <w:shd w:val="clear" w:color="auto" w:fill="B6DDE8" w:themeFill="accent5" w:themeFillTint="66"/>
          </w:tcPr>
          <w:p w14:paraId="47732895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595" w:type="dxa"/>
            <w:shd w:val="clear" w:color="auto" w:fill="B6DDE8" w:themeFill="accent5" w:themeFillTint="66"/>
          </w:tcPr>
          <w:p w14:paraId="27E8B4B2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 =B x C</w:t>
            </w:r>
          </w:p>
        </w:tc>
        <w:tc>
          <w:tcPr>
            <w:tcW w:w="1232" w:type="dxa"/>
            <w:shd w:val="clear" w:color="auto" w:fill="B6DDE8" w:themeFill="accent5" w:themeFillTint="66"/>
          </w:tcPr>
          <w:p w14:paraId="2568DEF7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E =B + D</w:t>
            </w:r>
          </w:p>
        </w:tc>
        <w:tc>
          <w:tcPr>
            <w:tcW w:w="1817" w:type="dxa"/>
            <w:shd w:val="clear" w:color="auto" w:fill="B6DDE8" w:themeFill="accent5" w:themeFillTint="66"/>
          </w:tcPr>
          <w:p w14:paraId="433E7C74" w14:textId="77777777" w:rsidR="00DB4548" w:rsidRPr="001B6464" w:rsidRDefault="00DB4548" w:rsidP="00D24D6F">
            <w:pPr>
              <w:pStyle w:val="Bezodstpw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</w:tr>
      <w:tr w:rsidR="005D5D98" w:rsidRPr="0097095A" w14:paraId="38CCD023" w14:textId="77777777" w:rsidTr="00D24D6F">
        <w:trPr>
          <w:trHeight w:val="735"/>
          <w:jc w:val="center"/>
        </w:trPr>
        <w:tc>
          <w:tcPr>
            <w:tcW w:w="572" w:type="dxa"/>
            <w:shd w:val="clear" w:color="auto" w:fill="auto"/>
          </w:tcPr>
          <w:p w14:paraId="60D958E4" w14:textId="77777777" w:rsidR="005D5D98" w:rsidRPr="00D26712" w:rsidRDefault="005D5D98" w:rsidP="00D24D6F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</w:t>
            </w:r>
            <w:r w:rsidRPr="00D26712">
              <w:rPr>
                <w:rFonts w:cs="Arial"/>
                <w:szCs w:val="20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14:paraId="0D341A31" w14:textId="77777777" w:rsidR="005D5D98" w:rsidRDefault="005D5D98" w:rsidP="00D24D6F">
            <w:pPr>
              <w:pStyle w:val="Bezodstpw"/>
              <w:spacing w:line="276" w:lineRule="auto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Cena ofertowa</w:t>
            </w:r>
          </w:p>
          <w:p w14:paraId="22DD8AD7" w14:textId="77777777" w:rsidR="005D5D98" w:rsidRPr="00D26712" w:rsidRDefault="005D5D98" w:rsidP="00D24D6F">
            <w:pPr>
              <w:pStyle w:val="Bezodstpw"/>
              <w:spacing w:line="276" w:lineRule="auto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[CO] = A + B</w:t>
            </w:r>
          </w:p>
        </w:tc>
        <w:tc>
          <w:tcPr>
            <w:tcW w:w="1232" w:type="dxa"/>
            <w:shd w:val="clear" w:color="auto" w:fill="D9D9D9"/>
            <w:vAlign w:val="center"/>
          </w:tcPr>
          <w:p w14:paraId="2824270F" w14:textId="77777777" w:rsidR="005D5D98" w:rsidRPr="00D26712" w:rsidRDefault="005D5D98" w:rsidP="00D24D6F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13" w:type="dxa"/>
            <w:shd w:val="clear" w:color="auto" w:fill="D9D9D9"/>
            <w:vAlign w:val="center"/>
          </w:tcPr>
          <w:p w14:paraId="0DFB32D5" w14:textId="77777777" w:rsidR="005D5D98" w:rsidRPr="00D26712" w:rsidRDefault="005D5D98" w:rsidP="00D24D6F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23%</w:t>
            </w:r>
          </w:p>
        </w:tc>
        <w:tc>
          <w:tcPr>
            <w:tcW w:w="1595" w:type="dxa"/>
            <w:shd w:val="clear" w:color="auto" w:fill="D9D9D9"/>
            <w:vAlign w:val="center"/>
          </w:tcPr>
          <w:p w14:paraId="78D9DAAF" w14:textId="77777777" w:rsidR="005D5D98" w:rsidRPr="00D26712" w:rsidRDefault="005D5D98" w:rsidP="00D24D6F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232" w:type="dxa"/>
            <w:shd w:val="clear" w:color="auto" w:fill="D9D9D9"/>
            <w:vAlign w:val="center"/>
          </w:tcPr>
          <w:p w14:paraId="58A76C73" w14:textId="77777777" w:rsidR="005D5D98" w:rsidRPr="00D26712" w:rsidRDefault="005D5D98" w:rsidP="00D24D6F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817" w:type="dxa"/>
            <w:shd w:val="clear" w:color="auto" w:fill="D9D9D9"/>
            <w:vAlign w:val="center"/>
          </w:tcPr>
          <w:p w14:paraId="29F861CD" w14:textId="77777777" w:rsidR="005D5D98" w:rsidRPr="00D26712" w:rsidRDefault="005D5D98" w:rsidP="00D24D6F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</w:tr>
    </w:tbl>
    <w:p w14:paraId="2459A050" w14:textId="77777777" w:rsidR="0068033A" w:rsidRPr="00D13B25" w:rsidRDefault="001B6464" w:rsidP="00D24D6F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  <w:r w:rsidRPr="00A20C8F">
        <w:rPr>
          <w:rFonts w:cs="Arial"/>
          <w:sz w:val="18"/>
          <w:szCs w:val="18"/>
        </w:rPr>
        <w:t xml:space="preserve"> </w:t>
      </w:r>
    </w:p>
    <w:p w14:paraId="1D67EF7C" w14:textId="77777777" w:rsidR="002841AF" w:rsidRDefault="002841AF" w:rsidP="00D24D6F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RAZEM </w:t>
      </w:r>
      <w:r w:rsidR="00744CDA">
        <w:rPr>
          <w:rFonts w:cs="Arial"/>
          <w:szCs w:val="20"/>
        </w:rPr>
        <w:t xml:space="preserve"> cena ofertowa</w:t>
      </w:r>
    </w:p>
    <w:p w14:paraId="375B3A65" w14:textId="77777777" w:rsidR="00280F17" w:rsidRDefault="002841AF" w:rsidP="00D24D6F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………………………</w:t>
      </w:r>
      <w:r w:rsidR="00A20C8F" w:rsidRPr="00280F17">
        <w:rPr>
          <w:rFonts w:cs="Arial"/>
          <w:szCs w:val="20"/>
        </w:rPr>
        <w:t>……………………..</w:t>
      </w:r>
      <w:r w:rsidRPr="00280F17">
        <w:rPr>
          <w:rFonts w:cs="Arial"/>
          <w:szCs w:val="20"/>
        </w:rPr>
        <w:t xml:space="preserve"> ZŁ </w:t>
      </w:r>
      <w:r w:rsidR="00744CDA">
        <w:rPr>
          <w:rFonts w:cs="Arial"/>
          <w:szCs w:val="20"/>
        </w:rPr>
        <w:t xml:space="preserve"> </w:t>
      </w:r>
    </w:p>
    <w:p w14:paraId="41DC0012" w14:textId="77777777" w:rsidR="002841AF" w:rsidRPr="00A20C8F" w:rsidRDefault="002841AF" w:rsidP="00D24D6F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SŁOWNIE)…………………………………………………………………………………………………</w:t>
      </w:r>
    </w:p>
    <w:p w14:paraId="2FFB820A" w14:textId="77777777" w:rsidR="0068033A" w:rsidRPr="00280F17" w:rsidRDefault="00D13B25" w:rsidP="00D24D6F">
      <w:pPr>
        <w:pStyle w:val="Bezodstpw"/>
        <w:spacing w:line="276" w:lineRule="auto"/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t>(Kolumna  F</w:t>
      </w:r>
      <w:r w:rsidR="002841AF" w:rsidRPr="00280F17">
        <w:rPr>
          <w:rFonts w:cs="Arial"/>
          <w:color w:val="FF0000"/>
          <w:szCs w:val="20"/>
        </w:rPr>
        <w:t>)</w:t>
      </w:r>
    </w:p>
    <w:p w14:paraId="5EB888C1" w14:textId="77777777" w:rsidR="00BE4F2D" w:rsidRPr="00BE4F2D" w:rsidRDefault="00BE4F2D" w:rsidP="00D24D6F">
      <w:pPr>
        <w:pStyle w:val="Tekstpodstawowy"/>
        <w:numPr>
          <w:ilvl w:val="0"/>
          <w:numId w:val="4"/>
        </w:numPr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Oświadczam,  że:</w:t>
      </w:r>
    </w:p>
    <w:p w14:paraId="68634D1F" w14:textId="77777777" w:rsidR="003F3533" w:rsidRPr="005D5D98" w:rsidRDefault="00BE4F2D" w:rsidP="00D24D6F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Cena zawiera  wszelkie składowe niezbędne do prawidłowej realizacji zamówienia, </w:t>
      </w:r>
      <w:r w:rsidRPr="00DB4548">
        <w:rPr>
          <w:rFonts w:ascii="Arial" w:hAnsi="Arial" w:cs="Arial"/>
          <w:b w:val="0"/>
          <w:color w:val="000000"/>
          <w:sz w:val="20"/>
        </w:rPr>
        <w:t>które zostało opisane w Tomie III. SIWZ Opis Przedmiotu Zamówienia tj., że skalkulowane na</w:t>
      </w:r>
      <w:r>
        <w:rPr>
          <w:rFonts w:ascii="Arial" w:hAnsi="Arial" w:cs="Arial"/>
          <w:color w:val="000000"/>
          <w:sz w:val="20"/>
        </w:rPr>
        <w:t xml:space="preserve"> </w:t>
      </w:r>
      <w:r w:rsidRPr="00DB4548">
        <w:rPr>
          <w:rFonts w:ascii="Arial" w:hAnsi="Arial" w:cs="Arial"/>
          <w:b w:val="0"/>
          <w:color w:val="000000"/>
          <w:sz w:val="20"/>
        </w:rPr>
        <w:t xml:space="preserve">jego podstawie </w:t>
      </w:r>
      <w:r w:rsidR="005D5D98">
        <w:rPr>
          <w:rFonts w:ascii="Arial" w:hAnsi="Arial" w:cs="Arial"/>
          <w:color w:val="000000"/>
          <w:sz w:val="20"/>
        </w:rPr>
        <w:t xml:space="preserve">wynagrodzenie </w:t>
      </w:r>
      <w:r w:rsidR="005D5D98">
        <w:rPr>
          <w:rFonts w:ascii="Arial" w:hAnsi="Arial" w:cs="Arial"/>
          <w:b w:val="0"/>
          <w:color w:val="000000"/>
          <w:sz w:val="20"/>
        </w:rPr>
        <w:t>uwzględnia</w:t>
      </w:r>
      <w:r w:rsidR="00D24D6F">
        <w:rPr>
          <w:rFonts w:ascii="Arial" w:hAnsi="Arial" w:cs="Arial"/>
          <w:b w:val="0"/>
          <w:color w:val="000000"/>
          <w:sz w:val="20"/>
        </w:rPr>
        <w:t xml:space="preserve"> </w:t>
      </w:r>
      <w:r w:rsidRPr="00DB4548">
        <w:rPr>
          <w:rFonts w:ascii="Arial" w:hAnsi="Arial" w:cs="Arial"/>
          <w:b w:val="0"/>
          <w:color w:val="000000"/>
          <w:sz w:val="20"/>
        </w:rPr>
        <w:t xml:space="preserve">wszystkie koszty </w:t>
      </w:r>
      <w:r w:rsidR="00280F17">
        <w:rPr>
          <w:rFonts w:ascii="Arial" w:hAnsi="Arial" w:cs="Arial"/>
          <w:b w:val="0"/>
          <w:color w:val="000000"/>
          <w:sz w:val="20"/>
        </w:rPr>
        <w:t>stałe i zmienne</w:t>
      </w:r>
      <w:r w:rsidR="00D24D6F">
        <w:rPr>
          <w:rFonts w:ascii="Arial" w:hAnsi="Arial" w:cs="Arial"/>
          <w:b w:val="0"/>
          <w:color w:val="000000"/>
          <w:sz w:val="20"/>
        </w:rPr>
        <w:t xml:space="preserve"> </w:t>
      </w:r>
      <w:r w:rsidRPr="00DB4548">
        <w:rPr>
          <w:rFonts w:ascii="Arial" w:hAnsi="Arial" w:cs="Arial"/>
          <w:b w:val="0"/>
          <w:color w:val="000000"/>
          <w:sz w:val="20"/>
        </w:rPr>
        <w:t>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 w ilości wskazanej w </w:t>
      </w:r>
      <w:r w:rsidR="005D5D98">
        <w:rPr>
          <w:rFonts w:ascii="Arial" w:hAnsi="Arial" w:cs="Arial"/>
          <w:b w:val="0"/>
          <w:color w:val="000000"/>
          <w:sz w:val="20"/>
        </w:rPr>
        <w:t xml:space="preserve"> dokumentacji technicznej; </w:t>
      </w:r>
    </w:p>
    <w:p w14:paraId="44928583" w14:textId="77777777" w:rsidR="0068033A" w:rsidRPr="0068033A" w:rsidRDefault="0068033A" w:rsidP="00D24D6F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>łożona oferta</w:t>
      </w:r>
      <w:r w:rsidR="00744CDA">
        <w:rPr>
          <w:rFonts w:ascii="Arial" w:hAnsi="Arial" w:cs="Arial"/>
          <w:bCs w:val="0"/>
          <w:iCs w:val="0"/>
          <w:sz w:val="20"/>
        </w:rPr>
        <w:t xml:space="preserve"> </w:t>
      </w:r>
      <w:r w:rsidR="00744CDA" w:rsidRPr="00744CDA">
        <w:rPr>
          <w:rFonts w:ascii="Arial" w:hAnsi="Arial" w:cs="Arial"/>
          <w:bCs w:val="0"/>
          <w:iCs w:val="0"/>
          <w:color w:val="FF0000"/>
          <w:sz w:val="20"/>
        </w:rPr>
        <w:t>(*)- niepotrzebne skreślić</w:t>
      </w:r>
    </w:p>
    <w:p w14:paraId="4418D7F8" w14:textId="77777777" w:rsidR="005D5D98" w:rsidRDefault="005D5D98" w:rsidP="00D24D6F">
      <w:pPr>
        <w:pStyle w:val="Bezodstpw"/>
        <w:numPr>
          <w:ilvl w:val="0"/>
          <w:numId w:val="12"/>
        </w:numPr>
        <w:spacing w:line="276" w:lineRule="auto"/>
        <w:ind w:left="1134" w:hanging="425"/>
        <w:jc w:val="both"/>
        <w:rPr>
          <w:b/>
          <w:bCs/>
          <w:iCs/>
          <w:color w:val="FF0000"/>
        </w:rPr>
      </w:pPr>
      <w:r w:rsidRPr="007700A8">
        <w:rPr>
          <w:color w:val="C00000"/>
        </w:rPr>
        <w:t xml:space="preserve">prowadzi </w:t>
      </w:r>
      <w:r w:rsidRPr="0068033A">
        <w:t xml:space="preserve">do powstania obowiązku podatkowego Zamawiającego zgodnie z przepisami o podatku od towarów i usług  w zakresie dotyczącym wewnątrz wspólnotowego nabycia towarów </w:t>
      </w:r>
      <w:r>
        <w:t xml:space="preserve">i </w:t>
      </w:r>
      <w:r w:rsidRPr="0068033A">
        <w:t xml:space="preserve">Zamawiający </w:t>
      </w:r>
      <w:r w:rsidRPr="007700A8">
        <w:rPr>
          <w:color w:val="C00000"/>
        </w:rPr>
        <w:t>musi</w:t>
      </w:r>
      <w:r w:rsidR="00744CDA">
        <w:rPr>
          <w:color w:val="C00000"/>
        </w:rPr>
        <w:t xml:space="preserve"> </w:t>
      </w:r>
      <w:r w:rsidRPr="0068033A">
        <w:t xml:space="preserve">doliczyć do ceny </w:t>
      </w:r>
      <w:r>
        <w:t xml:space="preserve">ofertowej </w:t>
      </w:r>
      <w:r w:rsidRPr="0068033A">
        <w:t>netto podatek VAT</w:t>
      </w:r>
      <w:r>
        <w:rPr>
          <w:color w:val="FF0000"/>
        </w:rPr>
        <w:t xml:space="preserve"> (*)</w:t>
      </w:r>
    </w:p>
    <w:p w14:paraId="082215B8" w14:textId="77777777" w:rsidR="005D5D98" w:rsidRDefault="005D5D98" w:rsidP="00D24D6F">
      <w:pPr>
        <w:pStyle w:val="Bezodstpw"/>
        <w:numPr>
          <w:ilvl w:val="0"/>
          <w:numId w:val="12"/>
        </w:numPr>
        <w:spacing w:line="276" w:lineRule="auto"/>
        <w:ind w:left="1134" w:hanging="425"/>
        <w:jc w:val="both"/>
        <w:rPr>
          <w:b/>
          <w:bCs/>
          <w:iCs/>
          <w:color w:val="FF0000"/>
        </w:rPr>
      </w:pPr>
      <w:r>
        <w:rPr>
          <w:color w:val="C00000"/>
        </w:rPr>
        <w:t xml:space="preserve">nie </w:t>
      </w:r>
      <w:r w:rsidRPr="007700A8">
        <w:rPr>
          <w:color w:val="C00000"/>
        </w:rPr>
        <w:t xml:space="preserve">prowadzi </w:t>
      </w:r>
      <w:r w:rsidRPr="0068033A">
        <w:t>do powstania obowiązku podatkowego Zamawiającego zgodnie z przepisami o podatku od towarów i usług  w zakresie dotyczącym wewnątrz</w:t>
      </w:r>
      <w:r>
        <w:t xml:space="preserve"> wspólnotowego nabycia towarów i </w:t>
      </w:r>
      <w:r w:rsidRPr="0068033A">
        <w:t xml:space="preserve">Zamawiający </w:t>
      </w:r>
      <w:r w:rsidRPr="00744CDA">
        <w:rPr>
          <w:color w:val="C00000"/>
        </w:rPr>
        <w:t>nie musi</w:t>
      </w:r>
      <w:r>
        <w:rPr>
          <w:color w:val="C00000"/>
        </w:rPr>
        <w:t xml:space="preserve"> </w:t>
      </w:r>
      <w:r w:rsidRPr="007700A8">
        <w:rPr>
          <w:color w:val="C00000"/>
        </w:rPr>
        <w:t xml:space="preserve"> </w:t>
      </w:r>
      <w:r w:rsidRPr="0068033A">
        <w:t xml:space="preserve">doliczyć do ceny </w:t>
      </w:r>
      <w:r>
        <w:t>ofertowej podat</w:t>
      </w:r>
      <w:r w:rsidRPr="0068033A">
        <w:t>k</w:t>
      </w:r>
      <w:r>
        <w:t>u</w:t>
      </w:r>
      <w:r w:rsidRPr="0068033A">
        <w:t xml:space="preserve"> V</w:t>
      </w:r>
      <w:r w:rsidRPr="00D13B25">
        <w:t>AT gdyż została ona podana jako kwota brutto (*)</w:t>
      </w:r>
    </w:p>
    <w:p w14:paraId="1EA7F868" w14:textId="77777777" w:rsidR="00BE4F2D" w:rsidRDefault="00BE4F2D" w:rsidP="00D24D6F">
      <w:pPr>
        <w:pStyle w:val="Tekstpodstawowy"/>
        <w:spacing w:before="0" w:after="60" w:line="276" w:lineRule="auto"/>
        <w:jc w:val="both"/>
        <w:rPr>
          <w:rFonts w:ascii="Arial" w:hAnsi="Arial" w:cs="Arial"/>
          <w:color w:val="FF0000"/>
          <w:sz w:val="20"/>
        </w:rPr>
      </w:pPr>
    </w:p>
    <w:p w14:paraId="2CF168FA" w14:textId="77777777" w:rsidR="00D24D6F" w:rsidRPr="00BE4F2D" w:rsidRDefault="00D24D6F" w:rsidP="00D24D6F">
      <w:pPr>
        <w:pStyle w:val="Tekstpodstawowy"/>
        <w:spacing w:before="0" w:after="60" w:line="276" w:lineRule="auto"/>
        <w:jc w:val="both"/>
        <w:rPr>
          <w:rFonts w:ascii="Arial" w:hAnsi="Arial" w:cs="Arial"/>
          <w:color w:val="FF0000"/>
          <w:sz w:val="20"/>
        </w:rPr>
      </w:pPr>
    </w:p>
    <w:p w14:paraId="44550554" w14:textId="77777777" w:rsidR="00BE4F2D" w:rsidRPr="00855449" w:rsidRDefault="002841AF" w:rsidP="00D24D6F">
      <w:pPr>
        <w:pStyle w:val="Tekstpodstawowy"/>
        <w:numPr>
          <w:ilvl w:val="0"/>
          <w:numId w:val="4"/>
        </w:numPr>
        <w:tabs>
          <w:tab w:val="clear" w:pos="1810"/>
          <w:tab w:val="num" w:pos="284"/>
        </w:tabs>
        <w:spacing w:before="0" w:after="60" w:line="276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 z uwzględnieniem następujących terminów pośrednich:</w:t>
      </w:r>
    </w:p>
    <w:p w14:paraId="0CBA3E70" w14:textId="77777777" w:rsidR="00D13B25" w:rsidRDefault="00D13B25" w:rsidP="00D24D6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A08FA">
        <w:rPr>
          <w:rFonts w:ascii="Arial" w:hAnsi="Arial" w:cs="Arial"/>
          <w:sz w:val="20"/>
          <w:szCs w:val="20"/>
        </w:rPr>
        <w:t>Realizacja kontraktu została podzielona na dwie fazy</w:t>
      </w:r>
      <w:r>
        <w:rPr>
          <w:rFonts w:ascii="Arial" w:hAnsi="Arial" w:cs="Arial"/>
          <w:sz w:val="20"/>
          <w:szCs w:val="20"/>
        </w:rPr>
        <w:t xml:space="preserve"> FAZA I. REALIZACJI, FAZA II.PRZEGLĄDÓW GWARANCYJNYCH </w:t>
      </w:r>
      <w:r w:rsidRPr="001A08FA">
        <w:rPr>
          <w:rFonts w:ascii="Arial" w:hAnsi="Arial" w:cs="Arial"/>
          <w:sz w:val="20"/>
          <w:szCs w:val="20"/>
        </w:rPr>
        <w:t xml:space="preserve">: </w:t>
      </w:r>
    </w:p>
    <w:p w14:paraId="5FF9F6C6" w14:textId="77777777" w:rsidR="00D13B25" w:rsidRPr="00D24D6F" w:rsidRDefault="00D13B25" w:rsidP="00D24D6F">
      <w:pPr>
        <w:ind w:firstLine="284"/>
        <w:contextualSpacing/>
        <w:rPr>
          <w:rFonts w:ascii="Arial" w:hAnsi="Arial" w:cs="Arial"/>
          <w:b/>
          <w:sz w:val="20"/>
          <w:szCs w:val="20"/>
        </w:rPr>
      </w:pPr>
      <w:r w:rsidRPr="00D24D6F">
        <w:rPr>
          <w:rFonts w:ascii="Arial" w:hAnsi="Arial" w:cs="Arial"/>
          <w:b/>
          <w:sz w:val="20"/>
          <w:szCs w:val="20"/>
        </w:rPr>
        <w:t>Faza 1</w:t>
      </w:r>
      <w:r w:rsidR="00D24D6F">
        <w:rPr>
          <w:rFonts w:ascii="Arial" w:hAnsi="Arial" w:cs="Arial"/>
          <w:b/>
          <w:sz w:val="20"/>
          <w:szCs w:val="20"/>
        </w:rPr>
        <w:t xml:space="preserve"> </w:t>
      </w:r>
      <w:r w:rsidRPr="00D24D6F">
        <w:rPr>
          <w:rFonts w:ascii="Arial" w:hAnsi="Arial" w:cs="Arial"/>
          <w:b/>
          <w:sz w:val="20"/>
          <w:szCs w:val="20"/>
        </w:rPr>
        <w:t>-  realizacji zamówienia WYNOSI</w:t>
      </w:r>
      <w:r w:rsidR="00D24D6F">
        <w:rPr>
          <w:rFonts w:ascii="Arial" w:hAnsi="Arial" w:cs="Arial"/>
          <w:b/>
          <w:sz w:val="20"/>
          <w:szCs w:val="20"/>
        </w:rPr>
        <w:t xml:space="preserve"> </w:t>
      </w:r>
      <w:r w:rsidRPr="00D24D6F">
        <w:rPr>
          <w:rFonts w:ascii="Arial" w:hAnsi="Arial" w:cs="Arial"/>
          <w:b/>
          <w:sz w:val="20"/>
          <w:szCs w:val="20"/>
        </w:rPr>
        <w:t>14 miesięcy</w:t>
      </w:r>
      <w:r w:rsidRPr="00D24D6F">
        <w:rPr>
          <w:rFonts w:ascii="Arial" w:hAnsi="Arial" w:cs="Arial"/>
          <w:sz w:val="20"/>
          <w:szCs w:val="20"/>
        </w:rPr>
        <w:t xml:space="preserve"> od Daty Podpisania Umowy.</w:t>
      </w:r>
    </w:p>
    <w:p w14:paraId="137CEA97" w14:textId="77777777" w:rsidR="00D13B25" w:rsidRPr="00D24D6F" w:rsidRDefault="00D13B25" w:rsidP="00D24D6F">
      <w:pPr>
        <w:ind w:firstLine="284"/>
        <w:contextualSpacing/>
        <w:rPr>
          <w:rFonts w:ascii="Arial" w:hAnsi="Arial" w:cs="Arial"/>
          <w:b/>
          <w:sz w:val="20"/>
          <w:szCs w:val="20"/>
        </w:rPr>
      </w:pPr>
      <w:r w:rsidRPr="00D24D6F">
        <w:rPr>
          <w:rFonts w:ascii="Arial" w:hAnsi="Arial" w:cs="Arial"/>
          <w:b/>
          <w:sz w:val="20"/>
          <w:szCs w:val="20"/>
        </w:rPr>
        <w:t xml:space="preserve">Faza </w:t>
      </w:r>
      <w:r w:rsidR="00D24D6F">
        <w:rPr>
          <w:rFonts w:ascii="Arial" w:hAnsi="Arial" w:cs="Arial"/>
          <w:b/>
          <w:sz w:val="20"/>
          <w:szCs w:val="20"/>
        </w:rPr>
        <w:t>1</w:t>
      </w:r>
      <w:r w:rsidRPr="00D24D6F">
        <w:rPr>
          <w:rFonts w:ascii="Arial" w:hAnsi="Arial" w:cs="Arial"/>
          <w:b/>
          <w:sz w:val="20"/>
          <w:szCs w:val="20"/>
        </w:rPr>
        <w:t xml:space="preserve"> została podzielona na następujące kamienie milowe:</w:t>
      </w:r>
    </w:p>
    <w:p w14:paraId="3A406278" w14:textId="77777777" w:rsidR="00D13B25" w:rsidRPr="00FD4293" w:rsidRDefault="00D13B25" w:rsidP="00D24D6F">
      <w:pPr>
        <w:pStyle w:val="Akapitzlist"/>
        <w:numPr>
          <w:ilvl w:val="0"/>
          <w:numId w:val="6"/>
        </w:numPr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Kamień milowy (K1)</w:t>
      </w:r>
      <w:r w:rsidRPr="00C2630D">
        <w:rPr>
          <w:rFonts w:ascii="Arial" w:hAnsi="Arial" w:cs="Arial"/>
          <w:color w:val="FF0000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Data Rozpoczęcia Robót Budowlanych- </w:t>
      </w:r>
      <w:r w:rsidRPr="00FD4293">
        <w:rPr>
          <w:rFonts w:ascii="Arial" w:hAnsi="Arial" w:cs="Arial"/>
          <w:b/>
          <w:sz w:val="20"/>
          <w:szCs w:val="20"/>
        </w:rPr>
        <w:t>1 miesiąc  od Podpisania Umowy</w:t>
      </w:r>
      <w:r>
        <w:rPr>
          <w:rFonts w:ascii="Arial" w:hAnsi="Arial" w:cs="Arial"/>
          <w:b/>
          <w:sz w:val="20"/>
          <w:szCs w:val="20"/>
        </w:rPr>
        <w:t xml:space="preserve"> na Roboty Budowlane. Przewiduje się że podpisanie umowy na Nadzór Inwestorski nastąpi równolegle z planowaną </w:t>
      </w:r>
      <w:r>
        <w:rPr>
          <w:rFonts w:ascii="Arial" w:hAnsi="Arial" w:cs="Arial"/>
          <w:sz w:val="20"/>
          <w:szCs w:val="20"/>
        </w:rPr>
        <w:t>Data Rozpoczęcia Robót Budowlanych (w związku z wcześniejszym uruchomieniem Przetargu na roboty budowlane )</w:t>
      </w:r>
    </w:p>
    <w:p w14:paraId="530E7799" w14:textId="77777777" w:rsidR="00D13B25" w:rsidRPr="00FD4293" w:rsidRDefault="00D13B25" w:rsidP="00D24D6F">
      <w:pPr>
        <w:pStyle w:val="Akapitzlist"/>
        <w:numPr>
          <w:ilvl w:val="0"/>
          <w:numId w:val="6"/>
        </w:numPr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Kamień milowy (K2)</w:t>
      </w:r>
      <w:r>
        <w:rPr>
          <w:rFonts w:ascii="Arial" w:hAnsi="Arial" w:cs="Arial"/>
          <w:sz w:val="20"/>
          <w:szCs w:val="20"/>
        </w:rPr>
        <w:t xml:space="preserve">. Data Ukończenia Robót Budowlanych- </w:t>
      </w:r>
      <w:r>
        <w:rPr>
          <w:rFonts w:ascii="Arial" w:hAnsi="Arial" w:cs="Arial"/>
          <w:b/>
          <w:sz w:val="20"/>
          <w:szCs w:val="20"/>
        </w:rPr>
        <w:t>13</w:t>
      </w:r>
      <w:r w:rsidRPr="00FD4293">
        <w:rPr>
          <w:rFonts w:ascii="Arial" w:hAnsi="Arial" w:cs="Arial"/>
          <w:b/>
          <w:sz w:val="20"/>
          <w:szCs w:val="20"/>
        </w:rPr>
        <w:t xml:space="preserve"> miesięcy od Daty Podpisania Umowy</w:t>
      </w:r>
      <w:r w:rsidRPr="0073101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na Roboty Budowlane i 12 miesięcy </w:t>
      </w:r>
      <w:r w:rsidRPr="00FD4293">
        <w:rPr>
          <w:rFonts w:ascii="Arial" w:hAnsi="Arial" w:cs="Arial"/>
          <w:b/>
          <w:sz w:val="20"/>
          <w:szCs w:val="20"/>
        </w:rPr>
        <w:t>od Daty Podpisania Umowy</w:t>
      </w:r>
      <w:r w:rsidRPr="0073101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 Nadzór Inwestorski</w:t>
      </w:r>
      <w:r w:rsidRPr="00FD4293">
        <w:rPr>
          <w:rFonts w:ascii="Arial" w:hAnsi="Arial" w:cs="Arial"/>
          <w:b/>
          <w:sz w:val="20"/>
          <w:szCs w:val="20"/>
        </w:rPr>
        <w:t>;</w:t>
      </w:r>
    </w:p>
    <w:p w14:paraId="6D0F18E6" w14:textId="77777777" w:rsidR="00D24D6F" w:rsidRDefault="00D13B25" w:rsidP="00D24D6F">
      <w:pPr>
        <w:pStyle w:val="Akapitzlist"/>
        <w:numPr>
          <w:ilvl w:val="0"/>
          <w:numId w:val="6"/>
        </w:numPr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D4293">
        <w:rPr>
          <w:rFonts w:ascii="Arial" w:hAnsi="Arial" w:cs="Arial"/>
          <w:color w:val="FF0000"/>
          <w:sz w:val="20"/>
          <w:szCs w:val="20"/>
          <w:u w:val="single"/>
        </w:rPr>
        <w:t>Kamień milowy (K</w:t>
      </w:r>
      <w:r>
        <w:rPr>
          <w:rFonts w:ascii="Arial" w:hAnsi="Arial" w:cs="Arial"/>
          <w:color w:val="FF0000"/>
          <w:sz w:val="20"/>
          <w:szCs w:val="20"/>
          <w:u w:val="single"/>
        </w:rPr>
        <w:t>3</w:t>
      </w:r>
      <w:r w:rsidRPr="00FD4293">
        <w:rPr>
          <w:rFonts w:ascii="Arial" w:hAnsi="Arial" w:cs="Arial"/>
          <w:color w:val="FF0000"/>
          <w:sz w:val="20"/>
          <w:szCs w:val="20"/>
          <w:u w:val="single"/>
        </w:rPr>
        <w:t>).</w:t>
      </w:r>
      <w:r w:rsidRPr="00FD4293">
        <w:rPr>
          <w:rFonts w:ascii="Arial" w:hAnsi="Arial" w:cs="Arial"/>
          <w:sz w:val="20"/>
          <w:szCs w:val="20"/>
          <w:u w:val="single"/>
        </w:rPr>
        <w:t xml:space="preserve"> Data </w:t>
      </w:r>
      <w:r>
        <w:rPr>
          <w:rFonts w:ascii="Arial" w:hAnsi="Arial" w:cs="Arial"/>
          <w:sz w:val="20"/>
          <w:szCs w:val="20"/>
          <w:u w:val="single"/>
        </w:rPr>
        <w:t xml:space="preserve">usunięcia przez Wykonawcę robót Budowanych wszystkich wad i usterek wynikających z protokołu odbioru końcowego oraz zgłaszanych na danym etapie ( </w:t>
      </w:r>
      <w:r w:rsidRPr="00FD4293">
        <w:rPr>
          <w:rFonts w:ascii="Arial" w:hAnsi="Arial" w:cs="Arial"/>
          <w:sz w:val="20"/>
          <w:szCs w:val="20"/>
          <w:u w:val="single"/>
        </w:rPr>
        <w:t>Zakończenia Umowy</w:t>
      </w:r>
      <w:r>
        <w:rPr>
          <w:rFonts w:ascii="Arial" w:hAnsi="Arial" w:cs="Arial"/>
          <w:sz w:val="20"/>
          <w:szCs w:val="20"/>
          <w:u w:val="single"/>
        </w:rPr>
        <w:t xml:space="preserve"> )</w:t>
      </w:r>
      <w:r w:rsidRPr="00FD4293">
        <w:rPr>
          <w:rFonts w:ascii="Arial" w:hAnsi="Arial" w:cs="Arial"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sz w:val="20"/>
          <w:szCs w:val="20"/>
          <w:u w:val="single"/>
        </w:rPr>
        <w:t>15</w:t>
      </w:r>
      <w:r w:rsidRPr="00FD4293">
        <w:rPr>
          <w:rFonts w:ascii="Arial" w:hAnsi="Arial" w:cs="Arial"/>
          <w:b/>
          <w:sz w:val="20"/>
          <w:szCs w:val="20"/>
          <w:u w:val="single"/>
        </w:rPr>
        <w:t xml:space="preserve"> miesięc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FD4293">
        <w:rPr>
          <w:rFonts w:ascii="Arial" w:hAnsi="Arial" w:cs="Arial"/>
          <w:b/>
          <w:sz w:val="20"/>
          <w:szCs w:val="20"/>
          <w:u w:val="single"/>
        </w:rPr>
        <w:t xml:space="preserve"> od </w:t>
      </w:r>
      <w:r w:rsidRPr="00FD4293">
        <w:rPr>
          <w:rFonts w:ascii="Arial" w:hAnsi="Arial" w:cs="Arial"/>
          <w:b/>
          <w:sz w:val="20"/>
          <w:szCs w:val="20"/>
        </w:rPr>
        <w:t>Daty Podpisania Umowy</w:t>
      </w:r>
      <w:r>
        <w:rPr>
          <w:rFonts w:ascii="Arial" w:hAnsi="Arial" w:cs="Arial"/>
          <w:b/>
          <w:sz w:val="20"/>
          <w:szCs w:val="20"/>
        </w:rPr>
        <w:t xml:space="preserve"> na Roboty Budowlane i 14  miesięcy </w:t>
      </w:r>
      <w:r w:rsidRPr="00FD4293">
        <w:rPr>
          <w:rFonts w:ascii="Arial" w:hAnsi="Arial" w:cs="Arial"/>
          <w:b/>
          <w:sz w:val="20"/>
          <w:szCs w:val="20"/>
        </w:rPr>
        <w:t>od Daty Podpisania Umowy</w:t>
      </w:r>
      <w:r w:rsidRPr="0073101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na Nadzór Inwestorski</w:t>
      </w:r>
      <w:r w:rsidRPr="004C3F4B">
        <w:rPr>
          <w:rFonts w:ascii="Arial" w:hAnsi="Arial" w:cs="Arial"/>
          <w:b/>
          <w:sz w:val="20"/>
          <w:szCs w:val="20"/>
        </w:rPr>
        <w:t>;</w:t>
      </w:r>
    </w:p>
    <w:p w14:paraId="773B141B" w14:textId="77777777" w:rsidR="00C351D0" w:rsidRPr="00D24D6F" w:rsidRDefault="00D13B25" w:rsidP="00D24D6F">
      <w:pPr>
        <w:pStyle w:val="Akapitzlist"/>
        <w:ind w:left="56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4D6F">
        <w:rPr>
          <w:rFonts w:ascii="Arial" w:hAnsi="Arial" w:cs="Arial"/>
          <w:b/>
          <w:sz w:val="20"/>
          <w:szCs w:val="20"/>
        </w:rPr>
        <w:t xml:space="preserve">Razem </w:t>
      </w:r>
      <w:r w:rsidRPr="00D24D6F">
        <w:rPr>
          <w:rFonts w:ascii="Arial" w:hAnsi="Arial" w:cs="Arial"/>
          <w:sz w:val="20"/>
          <w:szCs w:val="20"/>
          <w:u w:val="single"/>
        </w:rPr>
        <w:t>14 miesięcy</w:t>
      </w:r>
      <w:r w:rsidRPr="00D24D6F">
        <w:rPr>
          <w:rFonts w:ascii="Arial" w:hAnsi="Arial" w:cs="Arial"/>
          <w:b/>
          <w:sz w:val="20"/>
          <w:szCs w:val="20"/>
        </w:rPr>
        <w:t xml:space="preserve"> od podpisania Aktu Umowy na Nadzór Inwestorski;</w:t>
      </w:r>
    </w:p>
    <w:p w14:paraId="307F4705" w14:textId="77777777" w:rsidR="0068033A" w:rsidRPr="00855449" w:rsidRDefault="0068033A" w:rsidP="00D24D6F">
      <w:pPr>
        <w:pStyle w:val="Tekstpodstawowy"/>
        <w:numPr>
          <w:ilvl w:val="0"/>
          <w:numId w:val="4"/>
        </w:numPr>
        <w:tabs>
          <w:tab w:val="clear" w:pos="1810"/>
          <w:tab w:val="num" w:pos="284"/>
        </w:tabs>
        <w:spacing w:before="0" w:after="60" w:line="276" w:lineRule="auto"/>
        <w:ind w:left="284" w:hanging="251"/>
        <w:jc w:val="both"/>
        <w:rPr>
          <w:rFonts w:ascii="Arial" w:hAnsi="Arial" w:cs="Arial"/>
          <w:sz w:val="20"/>
        </w:rPr>
      </w:pPr>
      <w:r w:rsidRPr="00855449">
        <w:rPr>
          <w:rFonts w:ascii="Arial" w:hAnsi="Arial" w:cs="Arial"/>
          <w:sz w:val="20"/>
        </w:rPr>
        <w:t>Akceptujemy warunki płatności wynikające ze Specyfikacji</w:t>
      </w:r>
    </w:p>
    <w:p w14:paraId="1DD4645C" w14:textId="77777777" w:rsidR="00D24D6F" w:rsidRDefault="0068033A" w:rsidP="00E22FED">
      <w:pPr>
        <w:pStyle w:val="Bezodstpw"/>
        <w:numPr>
          <w:ilvl w:val="0"/>
          <w:numId w:val="29"/>
        </w:numPr>
        <w:spacing w:line="276" w:lineRule="auto"/>
        <w:ind w:left="567" w:hanging="283"/>
      </w:pPr>
      <w:r w:rsidRPr="00D24D6F">
        <w:t>Rozliczenia między Zamawiającym i Wykonawcą prowadzone będą w PLN.</w:t>
      </w:r>
    </w:p>
    <w:p w14:paraId="781AD338" w14:textId="77777777" w:rsidR="00E22FED" w:rsidRDefault="0068033A" w:rsidP="00E22FED">
      <w:pPr>
        <w:pStyle w:val="Bezodstpw"/>
        <w:numPr>
          <w:ilvl w:val="0"/>
          <w:numId w:val="29"/>
        </w:numPr>
        <w:spacing w:line="276" w:lineRule="auto"/>
        <w:ind w:left="567" w:hanging="283"/>
      </w:pPr>
      <w:r w:rsidRPr="00D24D6F">
        <w:t>Termin dokonywania poszczególnych płatności ustala się na do</w:t>
      </w:r>
      <w:r w:rsidR="001E409F" w:rsidRPr="00D24D6F">
        <w:t xml:space="preserve"> 30 </w:t>
      </w:r>
      <w:r w:rsidRPr="00D24D6F">
        <w:t xml:space="preserve">dni od </w:t>
      </w:r>
      <w:r w:rsidR="001E409F" w:rsidRPr="00D24D6F">
        <w:t>podpisania przez strony protokołu odbioru częściowego lub końcowego wraz z prawidłowo wystawioną fakturą VAT</w:t>
      </w:r>
      <w:r w:rsidR="00E22FED">
        <w:t>.</w:t>
      </w:r>
    </w:p>
    <w:p w14:paraId="3825F538" w14:textId="77777777" w:rsidR="009D5972" w:rsidRPr="00D24D6F" w:rsidRDefault="009D5972" w:rsidP="00E22FED">
      <w:pPr>
        <w:pStyle w:val="Bezodstpw"/>
        <w:numPr>
          <w:ilvl w:val="0"/>
          <w:numId w:val="29"/>
        </w:numPr>
        <w:spacing w:line="276" w:lineRule="auto"/>
        <w:ind w:left="567" w:hanging="283"/>
      </w:pPr>
      <w:r w:rsidRPr="00D24D6F">
        <w:t>Najpóźniej do Podpisania Umowy zobowiązujemy się przekazać</w:t>
      </w:r>
    </w:p>
    <w:p w14:paraId="233D3226" w14:textId="77777777" w:rsidR="009D5972" w:rsidRPr="00E22FED" w:rsidRDefault="009D5972" w:rsidP="00E22FED">
      <w:pPr>
        <w:pStyle w:val="Bezodstpw"/>
        <w:numPr>
          <w:ilvl w:val="0"/>
          <w:numId w:val="23"/>
        </w:numPr>
        <w:spacing w:line="276" w:lineRule="auto"/>
        <w:ind w:left="851" w:hanging="284"/>
        <w:jc w:val="both"/>
      </w:pPr>
      <w:r w:rsidRPr="00E22FED">
        <w:t>Przekazać Zamawiającemu umowę spółki cywilnej – jeśli dotyczy,</w:t>
      </w:r>
    </w:p>
    <w:p w14:paraId="7DB9963F" w14:textId="77777777" w:rsidR="009D5972" w:rsidRPr="00E22FED" w:rsidRDefault="009D5972" w:rsidP="00E22FED">
      <w:pPr>
        <w:pStyle w:val="Bezodstpw"/>
        <w:numPr>
          <w:ilvl w:val="0"/>
          <w:numId w:val="23"/>
        </w:numPr>
        <w:spacing w:line="276" w:lineRule="auto"/>
        <w:ind w:left="851" w:hanging="284"/>
        <w:jc w:val="both"/>
      </w:pPr>
      <w:r w:rsidRPr="00E22FED">
        <w:t>Przekazać pełnomocnictwo do zawarcia umowy - jeśli dotyczy,</w:t>
      </w:r>
    </w:p>
    <w:p w14:paraId="53C5E2CD" w14:textId="77777777" w:rsidR="009D5972" w:rsidRPr="00E22FED" w:rsidRDefault="009D5972" w:rsidP="00E22FED">
      <w:pPr>
        <w:pStyle w:val="Bezodstpw"/>
        <w:numPr>
          <w:ilvl w:val="0"/>
          <w:numId w:val="23"/>
        </w:numPr>
        <w:spacing w:line="276" w:lineRule="auto"/>
        <w:ind w:left="851" w:hanging="284"/>
        <w:jc w:val="both"/>
      </w:pPr>
      <w:r w:rsidRPr="00E22FED">
        <w:t>Przekazać Zamawiającemu umowę regulującą współpracę Wykonawców występujących wspólnie (np. umowę konsorcjum) – jeżeli za najkorzystniejszą uznana zostanie oferta złożona przez Wykonawców występujących wspólnie,</w:t>
      </w:r>
    </w:p>
    <w:p w14:paraId="699AAC4F" w14:textId="77777777" w:rsidR="009D5972" w:rsidRPr="00E22FED" w:rsidRDefault="009D5972" w:rsidP="00E22FED">
      <w:pPr>
        <w:pStyle w:val="Bezodstpw"/>
        <w:numPr>
          <w:ilvl w:val="0"/>
          <w:numId w:val="23"/>
        </w:numPr>
        <w:spacing w:line="276" w:lineRule="auto"/>
        <w:ind w:left="851" w:hanging="284"/>
        <w:jc w:val="both"/>
      </w:pPr>
      <w:r w:rsidRPr="00E22FED">
        <w:t xml:space="preserve">Wnieść zabezpieczenie należytego wykonania umowy, jeżeli Zabezpieczenie wnoszone jest </w:t>
      </w:r>
      <w:r w:rsidR="00344C58">
        <w:br/>
      </w:r>
      <w:r w:rsidRPr="00E22FED">
        <w:t>w formie gwarancji bankowej lub ubezpieczeniowej to obowiązkiem Wykonawcy jest przekazać wcześniej projekt gwarancji do weryfikacji przez Zamawiającego;</w:t>
      </w:r>
    </w:p>
    <w:p w14:paraId="6DD14ABB" w14:textId="77777777" w:rsidR="009D5972" w:rsidRPr="00E22FED" w:rsidRDefault="009D5972" w:rsidP="00E22FED">
      <w:pPr>
        <w:pStyle w:val="Bezodstpw"/>
        <w:numPr>
          <w:ilvl w:val="0"/>
          <w:numId w:val="23"/>
        </w:numPr>
        <w:spacing w:line="276" w:lineRule="auto"/>
        <w:ind w:left="851" w:hanging="284"/>
        <w:jc w:val="both"/>
      </w:pPr>
      <w:r w:rsidRPr="00E22FED">
        <w:t xml:space="preserve">Przekazać Rejestr podwykonawców wraz z wykazem prac oraz wartością planowanych do zawarcia umów z podwykonawcami, którzy zostali wybrani przez Wykonawcę do realizacji określonych zadań w ramach niniejszego zamówienia (w celu określenia procedury </w:t>
      </w:r>
      <w:bookmarkStart w:id="0" w:name="_GoBack"/>
      <w:bookmarkEnd w:id="0"/>
      <w:r w:rsidRPr="00E22FED">
        <w:t>i harmonogramu weryfikacji wzorów umów z podwykonawcami przed ich zawarciem, co będzie następowało sukcesywnie w trakcie realizacji kontraktu);</w:t>
      </w:r>
    </w:p>
    <w:p w14:paraId="112CE7B1" w14:textId="77777777" w:rsidR="00D13B25" w:rsidRPr="00E22FED" w:rsidRDefault="00D13B25" w:rsidP="00E22FED">
      <w:pPr>
        <w:pStyle w:val="Tekstpodstawowy"/>
        <w:numPr>
          <w:ilvl w:val="0"/>
          <w:numId w:val="23"/>
        </w:numPr>
        <w:tabs>
          <w:tab w:val="left" w:pos="1080"/>
        </w:tabs>
        <w:spacing w:before="0" w:after="60" w:line="276" w:lineRule="auto"/>
        <w:ind w:left="851" w:hanging="284"/>
        <w:jc w:val="both"/>
        <w:rPr>
          <w:rFonts w:ascii="Arial" w:hAnsi="Arial" w:cs="Arial"/>
          <w:b w:val="0"/>
          <w:i w:val="0"/>
          <w:color w:val="000000"/>
          <w:sz w:val="20"/>
        </w:rPr>
      </w:pPr>
      <w:r w:rsidRPr="00E22FED">
        <w:rPr>
          <w:rFonts w:ascii="Arial" w:hAnsi="Arial" w:cs="Arial"/>
          <w:b w:val="0"/>
          <w:i w:val="0"/>
          <w:sz w:val="20"/>
        </w:rPr>
        <w:t>Wykaz osób- Przekazać dane kontaktowe osób stanowiących potencjał kadrowy Wykonawcy (adresy e-mail i numery telefonów komórkowych wraz z zakresem uprawnień, odpowiedzialności i zadań przypisanych do wykonywania w ramach Umowy-  według wzoru określonego przez Zamawiającego.</w:t>
      </w:r>
    </w:p>
    <w:p w14:paraId="02C1193E" w14:textId="77777777" w:rsidR="00D13B25" w:rsidRPr="00E22FED" w:rsidRDefault="00D13B25" w:rsidP="00E22FED">
      <w:pPr>
        <w:pStyle w:val="Tekstpodstawowy"/>
        <w:numPr>
          <w:ilvl w:val="0"/>
          <w:numId w:val="23"/>
        </w:numPr>
        <w:tabs>
          <w:tab w:val="left" w:pos="1080"/>
        </w:tabs>
        <w:spacing w:before="0" w:after="60" w:line="276" w:lineRule="auto"/>
        <w:ind w:left="851" w:hanging="284"/>
        <w:jc w:val="both"/>
        <w:rPr>
          <w:rFonts w:ascii="Arial" w:hAnsi="Arial" w:cs="Arial"/>
          <w:b w:val="0"/>
          <w:i w:val="0"/>
          <w:color w:val="000000"/>
          <w:sz w:val="20"/>
        </w:rPr>
      </w:pPr>
      <w:r w:rsidRPr="00E22FED">
        <w:rPr>
          <w:rFonts w:ascii="Arial" w:hAnsi="Arial" w:cs="Arial"/>
          <w:b w:val="0"/>
          <w:i w:val="0"/>
          <w:sz w:val="20"/>
        </w:rPr>
        <w:t xml:space="preserve">Harmonogram Działań Nadzoru w formie wykresu Ganta. Harmonogram musi być sporządzony z dokładnością do miesięcy dla całego okresu realizacji umowy a dla bieżącego kwartału z dokładnością do tygodni. Harmonogram musi zawierać wykaz i chronologię wszystkich obowiązków Inżyniera Kontraktu a ponadto zawierać informacje o zaangażowaniu na poszczególnych etapach poszczególnych członków Zespołu INSPEKTORÓW NADZORU, co musi być spójne z "Wykazem </w:t>
      </w:r>
      <w:r w:rsidRPr="00E22FED">
        <w:rPr>
          <w:rFonts w:ascii="Arial" w:hAnsi="Arial" w:cs="Arial"/>
          <w:b w:val="0"/>
          <w:i w:val="0"/>
          <w:sz w:val="20"/>
        </w:rPr>
        <w:lastRenderedPageBreak/>
        <w:t>osób". Harmonogram będzie sporządzony w Excelu i będzie aktualizowany na bieżąco</w:t>
      </w:r>
      <w:r w:rsidR="00E22FED">
        <w:rPr>
          <w:rFonts w:ascii="Arial" w:hAnsi="Arial" w:cs="Arial"/>
          <w:b w:val="0"/>
          <w:i w:val="0"/>
          <w:sz w:val="20"/>
        </w:rPr>
        <w:t xml:space="preserve"> </w:t>
      </w:r>
      <w:r w:rsidRPr="00E22FED">
        <w:rPr>
          <w:rFonts w:ascii="Arial" w:hAnsi="Arial" w:cs="Arial"/>
          <w:b w:val="0"/>
          <w:i w:val="0"/>
          <w:sz w:val="20"/>
        </w:rPr>
        <w:t>i przedkładany przez Inżyniera do każdego ROZLICZENIA CZĘŚCIOWEGO przed uzyskaniem płatności częściowej zgodnie z warunkami Umowy (TOM II. SIWZ).</w:t>
      </w:r>
    </w:p>
    <w:p w14:paraId="44F20BE2" w14:textId="77777777" w:rsidR="0068033A" w:rsidRPr="00E22FED" w:rsidRDefault="0068033A" w:rsidP="00E22FED">
      <w:pPr>
        <w:pStyle w:val="Tekstpodstawowy"/>
        <w:numPr>
          <w:ilvl w:val="0"/>
          <w:numId w:val="4"/>
        </w:numPr>
        <w:tabs>
          <w:tab w:val="clear" w:pos="1810"/>
        </w:tabs>
        <w:spacing w:before="0" w:after="60" w:line="276" w:lineRule="auto"/>
        <w:ind w:left="284" w:hanging="284"/>
        <w:jc w:val="both"/>
        <w:rPr>
          <w:rFonts w:ascii="Arial" w:hAnsi="Arial" w:cs="Arial"/>
          <w:sz w:val="20"/>
        </w:rPr>
      </w:pPr>
      <w:r w:rsidRPr="00E22FED">
        <w:rPr>
          <w:rFonts w:ascii="Arial" w:hAnsi="Arial" w:cs="Arial"/>
          <w:sz w:val="20"/>
        </w:rPr>
        <w:t xml:space="preserve">Najpóźniej do Rozpoczęcia Robót </w:t>
      </w:r>
      <w:r w:rsidR="001E409F" w:rsidRPr="00E22FED">
        <w:rPr>
          <w:rFonts w:ascii="Arial" w:hAnsi="Arial" w:cs="Arial"/>
          <w:sz w:val="20"/>
        </w:rPr>
        <w:t>zobowiązujemy się do dostarczenia i lub wypełnienia następujących obowiązków:</w:t>
      </w:r>
    </w:p>
    <w:p w14:paraId="14BEA4F7" w14:textId="77777777" w:rsidR="001E409F" w:rsidRPr="00E22FED" w:rsidRDefault="001E409F" w:rsidP="00E22FED">
      <w:pPr>
        <w:pStyle w:val="Akapitzlist"/>
        <w:numPr>
          <w:ilvl w:val="0"/>
          <w:numId w:val="30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Projekty umów z Podwykonawcami wskazanymi w Wykazie Podwykonawców przekazanym przed podpisaniem Umowy, których na mocy KONTRAKTU  Wykonawca zobowiązany jest uzyskiwać zgodę Zamawiającego na zawarcie umowy;</w:t>
      </w:r>
    </w:p>
    <w:p w14:paraId="70CB4343" w14:textId="77777777" w:rsidR="001B6464" w:rsidRPr="00E8439B" w:rsidRDefault="00E8439B" w:rsidP="00E22FED">
      <w:pPr>
        <w:pStyle w:val="Tekstpodstawowy"/>
        <w:numPr>
          <w:ilvl w:val="0"/>
          <w:numId w:val="4"/>
        </w:numPr>
        <w:tabs>
          <w:tab w:val="clear" w:pos="1810"/>
          <w:tab w:val="num" w:pos="284"/>
        </w:tabs>
        <w:spacing w:before="0" w:after="60" w:line="276" w:lineRule="auto"/>
        <w:ind w:left="284" w:hanging="284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>Oświadczamy,</w:t>
      </w:r>
      <w:r w:rsidR="00E22FE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iż</w:t>
      </w:r>
      <w:r w:rsidR="00E22FE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jesteśmy związani </w:t>
      </w:r>
      <w:r w:rsidR="00E46C90">
        <w:rPr>
          <w:rFonts w:ascii="Arial" w:hAnsi="Arial" w:cs="Arial"/>
          <w:sz w:val="20"/>
        </w:rPr>
        <w:t>niniejszą</w:t>
      </w:r>
      <w:r w:rsidR="00E22FED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</w:t>
      </w:r>
      <w:r w:rsidR="00E22FED">
        <w:rPr>
          <w:rFonts w:ascii="Arial" w:hAnsi="Arial" w:cs="Arial"/>
          <w:sz w:val="20"/>
        </w:rPr>
        <w:t xml:space="preserve"> </w:t>
      </w:r>
      <w:r w:rsidR="00C16FF5">
        <w:rPr>
          <w:rFonts w:ascii="Arial" w:hAnsi="Arial" w:cs="Arial"/>
          <w:b w:val="0"/>
          <w:bCs w:val="0"/>
          <w:sz w:val="20"/>
        </w:rPr>
        <w:t>3</w:t>
      </w:r>
      <w:r w:rsidR="00855449">
        <w:rPr>
          <w:rFonts w:ascii="Arial" w:hAnsi="Arial" w:cs="Arial"/>
          <w:b w:val="0"/>
          <w:bCs w:val="0"/>
          <w:sz w:val="20"/>
        </w:rPr>
        <w:t>0</w:t>
      </w:r>
      <w:r>
        <w:rPr>
          <w:rFonts w:ascii="Arial" w:hAnsi="Arial" w:cs="Arial"/>
          <w:b w:val="0"/>
          <w:bCs w:val="0"/>
          <w:sz w:val="20"/>
        </w:rPr>
        <w:t xml:space="preserve"> </w:t>
      </w:r>
      <w:r w:rsidR="001B6464" w:rsidRPr="00803115">
        <w:rPr>
          <w:rFonts w:ascii="Arial" w:hAnsi="Arial" w:cs="Arial"/>
          <w:b w:val="0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na składanie ofert, a nasza oferta została odpowiednio zabezpieczona wadium w formie:</w:t>
      </w:r>
    </w:p>
    <w:p w14:paraId="40E04FA2" w14:textId="77777777" w:rsidR="00E8439B" w:rsidRPr="00E8439B" w:rsidRDefault="00E8439B" w:rsidP="00D24D6F">
      <w:pPr>
        <w:pStyle w:val="Tekstpodstawowy"/>
        <w:numPr>
          <w:ilvl w:val="0"/>
          <w:numId w:val="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280F17">
        <w:rPr>
          <w:rFonts w:ascii="Arial" w:hAnsi="Arial" w:cs="Arial"/>
          <w:b w:val="0"/>
          <w:sz w:val="20"/>
        </w:rPr>
        <w:t>:</w:t>
      </w:r>
    </w:p>
    <w:p w14:paraId="785BE213" w14:textId="77777777" w:rsidR="00E8439B" w:rsidRPr="00E8439B" w:rsidRDefault="00E8439B" w:rsidP="00D24D6F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…………………………………………………………………………………..</w:t>
      </w:r>
      <w:r w:rsidR="00E46C90">
        <w:rPr>
          <w:rFonts w:ascii="Arial" w:hAnsi="Arial" w:cs="Arial"/>
          <w:sz w:val="20"/>
        </w:rPr>
        <w:t xml:space="preserve"> </w:t>
      </w:r>
      <w:r w:rsidR="00E46C90" w:rsidRPr="00E46C90">
        <w:rPr>
          <w:rFonts w:ascii="Arial" w:hAnsi="Arial" w:cs="Arial"/>
          <w:b w:val="0"/>
          <w:color w:val="FF0000"/>
          <w:sz w:val="20"/>
        </w:rPr>
        <w:t>(Niepotrzebne skreślić)</w:t>
      </w:r>
    </w:p>
    <w:p w14:paraId="77FCE624" w14:textId="77777777" w:rsidR="00E8439B" w:rsidRPr="00855449" w:rsidRDefault="00E46C90" w:rsidP="00D24D6F">
      <w:pPr>
        <w:pStyle w:val="Tekstpodstawowy"/>
        <w:numPr>
          <w:ilvl w:val="0"/>
          <w:numId w:val="8"/>
        </w:numPr>
        <w:spacing w:before="0" w:after="60" w:line="276" w:lineRule="auto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>W formie:…………..</w:t>
      </w:r>
      <w:r w:rsidR="00E8439B">
        <w:rPr>
          <w:rFonts w:ascii="Arial" w:hAnsi="Arial" w:cs="Arial"/>
          <w:sz w:val="20"/>
        </w:rPr>
        <w:t>…………………</w:t>
      </w:r>
      <w:r w:rsidR="001221D7">
        <w:rPr>
          <w:rFonts w:ascii="Arial" w:hAnsi="Arial" w:cs="Arial"/>
          <w:sz w:val="20"/>
        </w:rPr>
        <w:t>…………………………………..</w:t>
      </w:r>
      <w:r w:rsidR="00E8439B">
        <w:rPr>
          <w:rFonts w:ascii="Arial" w:hAnsi="Arial" w:cs="Arial"/>
          <w:sz w:val="20"/>
        </w:rPr>
        <w:t xml:space="preserve"> </w:t>
      </w:r>
      <w:r w:rsidR="00E8439B" w:rsidRPr="00E8439B">
        <w:rPr>
          <w:rFonts w:ascii="Arial" w:hAnsi="Arial" w:cs="Arial"/>
          <w:b w:val="0"/>
          <w:color w:val="FF0000"/>
          <w:sz w:val="20"/>
        </w:rPr>
        <w:t>.(proszę wskazać formę</w:t>
      </w:r>
      <w:r w:rsidR="00E8439B">
        <w:rPr>
          <w:rFonts w:ascii="Arial" w:hAnsi="Arial" w:cs="Arial"/>
          <w:sz w:val="20"/>
        </w:rPr>
        <w:t xml:space="preserve"> w jakiej wniesiono wadium)</w:t>
      </w:r>
      <w:r>
        <w:rPr>
          <w:rFonts w:ascii="Arial" w:hAnsi="Arial" w:cs="Arial"/>
          <w:sz w:val="20"/>
        </w:rPr>
        <w:t xml:space="preserve"> </w:t>
      </w:r>
      <w:r w:rsidRPr="00E46C90">
        <w:rPr>
          <w:rFonts w:ascii="Arial" w:hAnsi="Arial" w:cs="Arial"/>
          <w:b w:val="0"/>
          <w:color w:val="FF0000"/>
          <w:sz w:val="20"/>
        </w:rPr>
        <w:t>(Niepotrzebne skreślić)</w:t>
      </w:r>
    </w:p>
    <w:p w14:paraId="3C15DB01" w14:textId="77777777" w:rsidR="00855449" w:rsidRPr="00850E4E" w:rsidRDefault="00855449" w:rsidP="00D24D6F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2D7F8CCE" w14:textId="77777777" w:rsidR="00C16FF5" w:rsidRPr="003C3B1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Oferujemy następujące warunki w ramach kryteriów oceny ofert</w:t>
      </w:r>
    </w:p>
    <w:p w14:paraId="114993B4" w14:textId="77777777" w:rsidR="00E22FED" w:rsidRDefault="00E22FED" w:rsidP="00D24D6F">
      <w:pPr>
        <w:pStyle w:val="Bezodstpw"/>
        <w:spacing w:line="276" w:lineRule="auto"/>
      </w:pPr>
    </w:p>
    <w:p w14:paraId="4EB42433" w14:textId="74B7C41A" w:rsidR="00C16FF5" w:rsidRDefault="00C16FF5" w:rsidP="00D24D6F">
      <w:pPr>
        <w:pStyle w:val="Bezodstpw"/>
        <w:spacing w:line="276" w:lineRule="auto"/>
        <w:rPr>
          <w:rFonts w:cs="Arial"/>
        </w:rPr>
      </w:pPr>
      <w:r>
        <w:t xml:space="preserve">Tabela </w:t>
      </w:r>
      <w:r w:rsidR="002F3D73">
        <w:rPr>
          <w:noProof/>
        </w:rPr>
        <w:fldChar w:fldCharType="begin"/>
      </w:r>
      <w:r w:rsidR="00211885">
        <w:rPr>
          <w:noProof/>
        </w:rPr>
        <w:instrText xml:space="preserve"> SEQ Tabela \* ARABIC </w:instrText>
      </w:r>
      <w:r w:rsidR="002F3D73">
        <w:rPr>
          <w:noProof/>
        </w:rPr>
        <w:fldChar w:fldCharType="separate"/>
      </w:r>
      <w:r w:rsidR="00435B47">
        <w:rPr>
          <w:noProof/>
        </w:rPr>
        <w:t>1</w:t>
      </w:r>
      <w:r w:rsidR="002F3D73">
        <w:rPr>
          <w:noProof/>
        </w:rPr>
        <w:fldChar w:fldCharType="end"/>
      </w:r>
      <w:r>
        <w:t>. Oferta Wykonawcy czytana na publicznym otwarciu oceny ofert</w:t>
      </w:r>
    </w:p>
    <w:tbl>
      <w:tblPr>
        <w:tblStyle w:val="Tabela-Siatka"/>
        <w:tblW w:w="0" w:type="auto"/>
        <w:tblInd w:w="-34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162"/>
        <w:gridCol w:w="1776"/>
        <w:gridCol w:w="2205"/>
        <w:gridCol w:w="1344"/>
        <w:gridCol w:w="1883"/>
        <w:gridCol w:w="1292"/>
      </w:tblGrid>
      <w:tr w:rsidR="0011282D" w14:paraId="4FD16939" w14:textId="77777777" w:rsidTr="00E22FED">
        <w:trPr>
          <w:tblHeader/>
        </w:trPr>
        <w:tc>
          <w:tcPr>
            <w:tcW w:w="1246" w:type="dxa"/>
            <w:shd w:val="clear" w:color="auto" w:fill="B8CCE4" w:themeFill="accent1" w:themeFillTint="66"/>
          </w:tcPr>
          <w:p w14:paraId="6FDDA120" w14:textId="77777777" w:rsidR="00C16FF5" w:rsidRDefault="00C16FF5" w:rsidP="00D24D6F">
            <w:pPr>
              <w:pStyle w:val="Bezodstpw"/>
              <w:spacing w:line="276" w:lineRule="auto"/>
            </w:pPr>
            <w:r>
              <w:t>Symbol</w:t>
            </w:r>
          </w:p>
        </w:tc>
        <w:tc>
          <w:tcPr>
            <w:tcW w:w="1844" w:type="dxa"/>
            <w:shd w:val="clear" w:color="auto" w:fill="B8CCE4" w:themeFill="accent1" w:themeFillTint="66"/>
          </w:tcPr>
          <w:p w14:paraId="247B3858" w14:textId="77777777" w:rsidR="00C16FF5" w:rsidRDefault="00C16FF5" w:rsidP="00D24D6F">
            <w:pPr>
              <w:pStyle w:val="Bezodstpw"/>
              <w:spacing w:line="276" w:lineRule="auto"/>
            </w:pPr>
            <w:r>
              <w:t>Nazwa kryterium</w:t>
            </w:r>
          </w:p>
        </w:tc>
        <w:tc>
          <w:tcPr>
            <w:tcW w:w="2245" w:type="dxa"/>
            <w:tcBorders>
              <w:bottom w:val="single" w:sz="4" w:space="0" w:color="E36C0A" w:themeColor="accent6" w:themeShade="BF"/>
            </w:tcBorders>
            <w:shd w:val="clear" w:color="auto" w:fill="B8CCE4" w:themeFill="accent1" w:themeFillTint="66"/>
          </w:tcPr>
          <w:p w14:paraId="262D5B37" w14:textId="77777777" w:rsidR="00C16FF5" w:rsidRDefault="00C16FF5" w:rsidP="00D24D6F">
            <w:pPr>
              <w:pStyle w:val="Bezodstpw"/>
              <w:spacing w:line="276" w:lineRule="auto"/>
            </w:pPr>
            <w:proofErr w:type="spellStart"/>
            <w:r>
              <w:t>Podkryterium</w:t>
            </w:r>
            <w:proofErr w:type="spellEnd"/>
            <w:r>
              <w:t xml:space="preserve"> jeśli dotyczy</w:t>
            </w:r>
          </w:p>
        </w:tc>
        <w:tc>
          <w:tcPr>
            <w:tcW w:w="1346" w:type="dxa"/>
            <w:shd w:val="clear" w:color="auto" w:fill="B8CCE4" w:themeFill="accent1" w:themeFillTint="66"/>
          </w:tcPr>
          <w:p w14:paraId="35111F41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 xml:space="preserve">Maksymalne punkty </w:t>
            </w:r>
            <w:r w:rsidR="0011282D">
              <w:t>ostateczne</w:t>
            </w:r>
            <w:r>
              <w:t xml:space="preserve"> w ramach kryterium</w:t>
            </w:r>
          </w:p>
        </w:tc>
        <w:tc>
          <w:tcPr>
            <w:tcW w:w="1883" w:type="dxa"/>
            <w:shd w:val="clear" w:color="auto" w:fill="B8CCE4" w:themeFill="accent1" w:themeFillTint="66"/>
          </w:tcPr>
          <w:p w14:paraId="6CE8C505" w14:textId="77777777" w:rsidR="00C16FF5" w:rsidRDefault="00C16FF5" w:rsidP="00D24D6F">
            <w:pPr>
              <w:pStyle w:val="Bezodstpw"/>
              <w:spacing w:line="276" w:lineRule="auto"/>
            </w:pPr>
            <w:r>
              <w:t>Oferta Wykonawcy</w:t>
            </w:r>
          </w:p>
        </w:tc>
        <w:tc>
          <w:tcPr>
            <w:tcW w:w="1324" w:type="dxa"/>
            <w:shd w:val="clear" w:color="auto" w:fill="B8CCE4" w:themeFill="accent1" w:themeFillTint="66"/>
          </w:tcPr>
          <w:p w14:paraId="38DB4ACD" w14:textId="77777777" w:rsidR="00C16FF5" w:rsidRDefault="00C16FF5" w:rsidP="00D24D6F">
            <w:pPr>
              <w:pStyle w:val="Bezodstpw"/>
              <w:spacing w:line="276" w:lineRule="auto"/>
            </w:pPr>
            <w:r>
              <w:t>Jednostka</w:t>
            </w:r>
          </w:p>
        </w:tc>
      </w:tr>
      <w:tr w:rsidR="0011282D" w14:paraId="1BF92F18" w14:textId="77777777" w:rsidTr="00E22FED">
        <w:trPr>
          <w:tblHeader/>
        </w:trPr>
        <w:tc>
          <w:tcPr>
            <w:tcW w:w="1246" w:type="dxa"/>
            <w:shd w:val="clear" w:color="auto" w:fill="DDD9C3" w:themeFill="background2" w:themeFillShade="E6"/>
          </w:tcPr>
          <w:p w14:paraId="2FBE85E0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A</w:t>
            </w:r>
          </w:p>
        </w:tc>
        <w:tc>
          <w:tcPr>
            <w:tcW w:w="1844" w:type="dxa"/>
            <w:shd w:val="clear" w:color="auto" w:fill="DDD9C3" w:themeFill="background2" w:themeFillShade="E6"/>
          </w:tcPr>
          <w:p w14:paraId="3B22B7DE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B</w:t>
            </w:r>
          </w:p>
        </w:tc>
        <w:tc>
          <w:tcPr>
            <w:tcW w:w="2245" w:type="dxa"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3DF4A327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C</w:t>
            </w:r>
          </w:p>
        </w:tc>
        <w:tc>
          <w:tcPr>
            <w:tcW w:w="1346" w:type="dxa"/>
            <w:shd w:val="clear" w:color="auto" w:fill="DDD9C3" w:themeFill="background2" w:themeFillShade="E6"/>
          </w:tcPr>
          <w:p w14:paraId="6D23F166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D</w:t>
            </w:r>
          </w:p>
        </w:tc>
        <w:tc>
          <w:tcPr>
            <w:tcW w:w="1883" w:type="dxa"/>
            <w:shd w:val="clear" w:color="auto" w:fill="DDD9C3" w:themeFill="background2" w:themeFillShade="E6"/>
          </w:tcPr>
          <w:p w14:paraId="16F0B4EB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E</w:t>
            </w:r>
          </w:p>
        </w:tc>
        <w:tc>
          <w:tcPr>
            <w:tcW w:w="1324" w:type="dxa"/>
            <w:shd w:val="clear" w:color="auto" w:fill="DDD9C3" w:themeFill="background2" w:themeFillShade="E6"/>
          </w:tcPr>
          <w:p w14:paraId="2B594D5A" w14:textId="77777777" w:rsidR="00C16FF5" w:rsidRDefault="00C16FF5" w:rsidP="00D24D6F">
            <w:pPr>
              <w:pStyle w:val="Bezodstpw"/>
              <w:spacing w:line="276" w:lineRule="auto"/>
              <w:jc w:val="center"/>
            </w:pPr>
            <w:r>
              <w:t>F</w:t>
            </w:r>
          </w:p>
        </w:tc>
      </w:tr>
      <w:tr w:rsidR="0011282D" w14:paraId="49F1A8B8" w14:textId="77777777" w:rsidTr="00E22FED">
        <w:tc>
          <w:tcPr>
            <w:tcW w:w="1246" w:type="dxa"/>
          </w:tcPr>
          <w:p w14:paraId="41906471" w14:textId="77777777" w:rsidR="00C16FF5" w:rsidRDefault="00C16FF5" w:rsidP="00D24D6F">
            <w:pPr>
              <w:pStyle w:val="Bezodstpw"/>
              <w:spacing w:line="276" w:lineRule="auto"/>
            </w:pPr>
            <w:r w:rsidRPr="0027424D">
              <w:rPr>
                <w:color w:val="006600"/>
              </w:rPr>
              <w:t xml:space="preserve">[CO]-  </w:t>
            </w:r>
          </w:p>
        </w:tc>
        <w:tc>
          <w:tcPr>
            <w:tcW w:w="1844" w:type="dxa"/>
          </w:tcPr>
          <w:p w14:paraId="5B6A09C8" w14:textId="77777777" w:rsidR="00C16FF5" w:rsidRPr="00E22FED" w:rsidRDefault="00C16FF5" w:rsidP="00D24D6F">
            <w:pPr>
              <w:pStyle w:val="Bezodstpw"/>
              <w:spacing w:line="276" w:lineRule="auto"/>
              <w:rPr>
                <w:color w:val="333399"/>
              </w:rPr>
            </w:pPr>
            <w:r w:rsidRPr="00C7640A">
              <w:rPr>
                <w:b/>
                <w:color w:val="0070C0"/>
              </w:rPr>
              <w:t>Kryterium 1:</w:t>
            </w:r>
            <w:r w:rsidRPr="00C7640A">
              <w:rPr>
                <w:color w:val="0070C0"/>
              </w:rPr>
              <w:t xml:space="preserve"> </w:t>
            </w:r>
            <w:r>
              <w:t xml:space="preserve">Cena ofertowa </w:t>
            </w:r>
            <w:r w:rsidRPr="0027424D">
              <w:rPr>
                <w:color w:val="006600"/>
              </w:rPr>
              <w:t xml:space="preserve">[CO]-  </w:t>
            </w:r>
            <w:r>
              <w:t xml:space="preserve">w [ zł ]  </w:t>
            </w:r>
            <w:r w:rsidRPr="0086787F">
              <w:rPr>
                <w:color w:val="C00000"/>
              </w:rPr>
              <w:t>waga</w:t>
            </w:r>
            <w:r w:rsidR="0011282D">
              <w:rPr>
                <w:color w:val="C00000"/>
              </w:rPr>
              <w:t xml:space="preserve"> 85</w:t>
            </w:r>
            <w:r w:rsidRPr="0086787F">
              <w:rPr>
                <w:color w:val="C00000"/>
              </w:rPr>
              <w:t xml:space="preserve">% </w:t>
            </w:r>
          </w:p>
        </w:tc>
        <w:tc>
          <w:tcPr>
            <w:tcW w:w="2245" w:type="dxa"/>
            <w:tcBorders>
              <w:bottom w:val="single" w:sz="4" w:space="0" w:color="E36C0A" w:themeColor="accent6" w:themeShade="BF"/>
              <w:tl2br w:val="single" w:sz="4" w:space="0" w:color="E36C0A" w:themeColor="accent6" w:themeShade="BF"/>
              <w:tr2bl w:val="single" w:sz="4" w:space="0" w:color="E36C0A" w:themeColor="accent6" w:themeShade="BF"/>
            </w:tcBorders>
          </w:tcPr>
          <w:p w14:paraId="0E06297B" w14:textId="77777777" w:rsidR="00C16FF5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1346" w:type="dxa"/>
            <w:shd w:val="clear" w:color="auto" w:fill="FFFFFF" w:themeFill="background1"/>
          </w:tcPr>
          <w:p w14:paraId="1D7215C6" w14:textId="77777777" w:rsidR="00C16FF5" w:rsidRPr="00C37696" w:rsidRDefault="0011282D" w:rsidP="00D24D6F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85</w:t>
            </w:r>
          </w:p>
        </w:tc>
        <w:tc>
          <w:tcPr>
            <w:tcW w:w="1883" w:type="dxa"/>
            <w:shd w:val="clear" w:color="auto" w:fill="EEECE1" w:themeFill="background2"/>
          </w:tcPr>
          <w:p w14:paraId="3CBA0859" w14:textId="77777777" w:rsidR="00C16FF5" w:rsidRPr="00C37696" w:rsidRDefault="00C16FF5" w:rsidP="00D24D6F">
            <w:pPr>
              <w:pStyle w:val="Bezodstpw"/>
              <w:spacing w:line="276" w:lineRule="auto"/>
              <w:rPr>
                <w:rFonts w:cs="Arial"/>
                <w:color w:val="C00000"/>
                <w:sz w:val="18"/>
                <w:szCs w:val="18"/>
              </w:rPr>
            </w:pPr>
          </w:p>
          <w:p w14:paraId="47DF19BF" w14:textId="77777777" w:rsidR="00C16FF5" w:rsidRPr="00C37696" w:rsidRDefault="00C16FF5" w:rsidP="00E22FED">
            <w:pPr>
              <w:pStyle w:val="Bezodstpw"/>
              <w:shd w:val="clear" w:color="auto" w:fill="C4BC96" w:themeFill="background2" w:themeFillShade="BF"/>
              <w:spacing w:line="276" w:lineRule="auto"/>
              <w:rPr>
                <w:rFonts w:cs="Arial"/>
                <w:color w:val="C00000"/>
                <w:sz w:val="18"/>
                <w:szCs w:val="18"/>
              </w:rPr>
            </w:pPr>
            <w:r w:rsidRPr="00C37696">
              <w:rPr>
                <w:rFonts w:cs="Arial"/>
                <w:color w:val="C00000"/>
                <w:sz w:val="18"/>
                <w:szCs w:val="18"/>
              </w:rPr>
              <w:t>.....................</w:t>
            </w:r>
          </w:p>
          <w:p w14:paraId="54EB7EF0" w14:textId="77777777" w:rsidR="00C16FF5" w:rsidRPr="00C37696" w:rsidRDefault="00C16FF5" w:rsidP="00D24D6F">
            <w:pPr>
              <w:pStyle w:val="Bezodstpw"/>
              <w:spacing w:line="276" w:lineRule="auto"/>
              <w:rPr>
                <w:rFonts w:cs="Arial"/>
                <w:color w:val="C00000"/>
                <w:sz w:val="18"/>
                <w:szCs w:val="18"/>
              </w:rPr>
            </w:pPr>
            <w:r w:rsidRPr="00C37696">
              <w:rPr>
                <w:rFonts w:cs="Arial"/>
                <w:color w:val="C00000"/>
                <w:sz w:val="18"/>
                <w:szCs w:val="18"/>
              </w:rPr>
              <w:t>Uwaga! Wpisać kwotę z 2 miejscami po przecinku</w:t>
            </w:r>
          </w:p>
        </w:tc>
        <w:tc>
          <w:tcPr>
            <w:tcW w:w="1324" w:type="dxa"/>
            <w:shd w:val="clear" w:color="auto" w:fill="FFFFFF" w:themeFill="background1"/>
          </w:tcPr>
          <w:p w14:paraId="6971B31F" w14:textId="77777777" w:rsidR="00C16FF5" w:rsidRDefault="00C16FF5" w:rsidP="00D24D6F">
            <w:pPr>
              <w:pStyle w:val="Bezodstpw"/>
              <w:spacing w:line="276" w:lineRule="auto"/>
            </w:pPr>
            <w:r>
              <w:t>Zł brutto</w:t>
            </w:r>
          </w:p>
        </w:tc>
      </w:tr>
      <w:tr w:rsidR="0011282D" w14:paraId="29BB36C6" w14:textId="77777777" w:rsidTr="00E22FED">
        <w:trPr>
          <w:trHeight w:val="1145"/>
        </w:trPr>
        <w:tc>
          <w:tcPr>
            <w:tcW w:w="1246" w:type="dxa"/>
          </w:tcPr>
          <w:p w14:paraId="56E2695E" w14:textId="77777777" w:rsidR="00C16FF5" w:rsidRDefault="0011282D" w:rsidP="00D24D6F">
            <w:pPr>
              <w:pStyle w:val="Bezodstpw"/>
              <w:spacing w:line="276" w:lineRule="auto"/>
            </w:pPr>
            <w:r w:rsidRPr="00575B06">
              <w:t>[</w:t>
            </w:r>
            <w:r>
              <w:t>CRD</w:t>
            </w:r>
            <w:r w:rsidRPr="00575B06">
              <w:t>]</w:t>
            </w:r>
          </w:p>
        </w:tc>
        <w:tc>
          <w:tcPr>
            <w:tcW w:w="1844" w:type="dxa"/>
          </w:tcPr>
          <w:p w14:paraId="46F122C6" w14:textId="77777777" w:rsidR="0011282D" w:rsidRDefault="0011282D" w:rsidP="00D24D6F">
            <w:pPr>
              <w:pStyle w:val="Bezodstpw"/>
              <w:spacing w:line="276" w:lineRule="auto"/>
            </w:pPr>
            <w:r>
              <w:rPr>
                <w:b/>
                <w:color w:val="0070C0"/>
              </w:rPr>
              <w:t xml:space="preserve">Kryterium 2. </w:t>
            </w:r>
            <w:r>
              <w:t xml:space="preserve">Cena za nadzór nad robotami dodatkowymi </w:t>
            </w:r>
            <w:r w:rsidRPr="00575B06">
              <w:t>[</w:t>
            </w:r>
            <w:r>
              <w:t>CRD</w:t>
            </w:r>
            <w:r w:rsidRPr="00575B06">
              <w:t xml:space="preserve">] </w:t>
            </w:r>
            <w:r w:rsidRPr="000B6895">
              <w:rPr>
                <w:color w:val="FF0000"/>
              </w:rPr>
              <w:t>waga 10%</w:t>
            </w:r>
            <w:r w:rsidRPr="00575B06">
              <w:rPr>
                <w:color w:val="FF0000"/>
              </w:rPr>
              <w:t xml:space="preserve">  </w:t>
            </w:r>
            <w:r>
              <w:t>w (% ) od wartości robót budowlanych  dodatkowych</w:t>
            </w:r>
            <w:r w:rsidRPr="00575B06">
              <w:t>)</w:t>
            </w:r>
            <w:r>
              <w:t>;</w:t>
            </w:r>
          </w:p>
          <w:p w14:paraId="2BCFE7CA" w14:textId="77777777" w:rsidR="00C16FF5" w:rsidRDefault="0011282D" w:rsidP="00D24D6F">
            <w:pPr>
              <w:pStyle w:val="Bezodstpw"/>
              <w:spacing w:line="276" w:lineRule="auto"/>
            </w:pPr>
            <w:r>
              <w:t>(maksymalny limit to 2,5%</w:t>
            </w:r>
          </w:p>
        </w:tc>
        <w:tc>
          <w:tcPr>
            <w:tcW w:w="2245" w:type="dxa"/>
            <w:tcBorders>
              <w:tl2br w:val="single" w:sz="2" w:space="0" w:color="E36C0A" w:themeColor="accent6" w:themeShade="BF"/>
              <w:tr2bl w:val="single" w:sz="2" w:space="0" w:color="E36C0A" w:themeColor="accent6" w:themeShade="BF"/>
            </w:tcBorders>
          </w:tcPr>
          <w:p w14:paraId="61FBEC66" w14:textId="77777777" w:rsidR="00C16FF5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1346" w:type="dxa"/>
          </w:tcPr>
          <w:p w14:paraId="18A8F1DA" w14:textId="77777777" w:rsidR="00C16FF5" w:rsidRDefault="0011282D" w:rsidP="00D24D6F">
            <w:pPr>
              <w:pStyle w:val="Bezodstpw"/>
              <w:spacing w:line="276" w:lineRule="auto"/>
              <w:jc w:val="center"/>
            </w:pPr>
            <w:r>
              <w:t>10</w:t>
            </w:r>
          </w:p>
        </w:tc>
        <w:tc>
          <w:tcPr>
            <w:tcW w:w="1883" w:type="dxa"/>
            <w:shd w:val="clear" w:color="auto" w:fill="DDD9C3" w:themeFill="background2" w:themeFillShade="E6"/>
          </w:tcPr>
          <w:p w14:paraId="24530825" w14:textId="77777777" w:rsidR="00C16FF5" w:rsidRDefault="00C16FF5" w:rsidP="00D24D6F">
            <w:pPr>
              <w:pStyle w:val="Bezodstpw"/>
              <w:shd w:val="clear" w:color="auto" w:fill="C4BC96" w:themeFill="background2" w:themeFillShade="BF"/>
              <w:spacing w:line="276" w:lineRule="auto"/>
            </w:pPr>
            <w:r>
              <w:t>.....................</w:t>
            </w:r>
          </w:p>
          <w:p w14:paraId="206C4604" w14:textId="77777777" w:rsidR="00C16FF5" w:rsidRPr="00E22FED" w:rsidRDefault="0011282D" w:rsidP="00E22FED">
            <w:pPr>
              <w:pStyle w:val="Bezodstpw"/>
              <w:shd w:val="clear" w:color="auto" w:fill="C4BC96" w:themeFill="background2" w:themeFillShade="BF"/>
              <w:spacing w:line="276" w:lineRule="auto"/>
            </w:pPr>
            <w:r>
              <w:t>Oferujemy stawkę</w:t>
            </w:r>
            <w:r w:rsidRPr="0011282D">
              <w:rPr>
                <w:color w:val="FF0000"/>
              </w:rPr>
              <w:t>…..% od</w:t>
            </w:r>
            <w:r>
              <w:t xml:space="preserve"> wartości nadzorowanych robót dodatkowych</w:t>
            </w:r>
          </w:p>
        </w:tc>
        <w:tc>
          <w:tcPr>
            <w:tcW w:w="1324" w:type="dxa"/>
          </w:tcPr>
          <w:p w14:paraId="74C6C15F" w14:textId="77777777" w:rsidR="00C16FF5" w:rsidRDefault="00C16FF5" w:rsidP="00D24D6F">
            <w:pPr>
              <w:pStyle w:val="Bezodstpw"/>
              <w:spacing w:line="276" w:lineRule="auto"/>
            </w:pPr>
          </w:p>
          <w:p w14:paraId="07F54304" w14:textId="77777777" w:rsidR="00C16FF5" w:rsidRDefault="00C16FF5" w:rsidP="00D24D6F">
            <w:pPr>
              <w:pStyle w:val="Bezodstpw"/>
              <w:spacing w:line="276" w:lineRule="auto"/>
            </w:pPr>
          </w:p>
          <w:p w14:paraId="67189A56" w14:textId="77777777" w:rsidR="00C16FF5" w:rsidRDefault="00C16FF5" w:rsidP="00D24D6F">
            <w:pPr>
              <w:pStyle w:val="Bezodstpw"/>
              <w:spacing w:line="276" w:lineRule="auto"/>
            </w:pPr>
          </w:p>
          <w:p w14:paraId="35E5C3B0" w14:textId="77777777" w:rsidR="00C16FF5" w:rsidRDefault="00C16FF5" w:rsidP="00D24D6F">
            <w:pPr>
              <w:pStyle w:val="Bezodstpw"/>
              <w:spacing w:line="276" w:lineRule="auto"/>
            </w:pPr>
          </w:p>
          <w:p w14:paraId="4A9106BC" w14:textId="77777777" w:rsidR="00C16FF5" w:rsidRDefault="00C16FF5" w:rsidP="00D24D6F">
            <w:pPr>
              <w:pStyle w:val="Bezodstpw"/>
              <w:spacing w:line="276" w:lineRule="auto"/>
            </w:pPr>
          </w:p>
          <w:p w14:paraId="38BC454C" w14:textId="77777777" w:rsidR="00C16FF5" w:rsidRDefault="0011282D" w:rsidP="00D24D6F">
            <w:pPr>
              <w:pStyle w:val="Bezodstpw"/>
              <w:spacing w:line="276" w:lineRule="auto"/>
            </w:pPr>
            <w:r>
              <w:t>%</w:t>
            </w:r>
          </w:p>
        </w:tc>
      </w:tr>
      <w:tr w:rsidR="0011282D" w14:paraId="1253ABBF" w14:textId="77777777" w:rsidTr="00E22FED">
        <w:tc>
          <w:tcPr>
            <w:tcW w:w="1246" w:type="dxa"/>
            <w:vMerge w:val="restart"/>
          </w:tcPr>
          <w:p w14:paraId="0E310C52" w14:textId="77777777" w:rsidR="0011282D" w:rsidRDefault="0011282D" w:rsidP="00D24D6F">
            <w:pPr>
              <w:pStyle w:val="Bezodstpw"/>
              <w:spacing w:line="276" w:lineRule="auto"/>
            </w:pPr>
            <w:r w:rsidRPr="008A75AF"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</w:rPr>
              <w:t>WD</w:t>
            </w:r>
            <w:r w:rsidRPr="008A75AF">
              <w:rPr>
                <w:rFonts w:cs="Arial"/>
                <w:szCs w:val="20"/>
              </w:rPr>
              <w:t>G]-</w:t>
            </w:r>
          </w:p>
        </w:tc>
        <w:tc>
          <w:tcPr>
            <w:tcW w:w="1844" w:type="dxa"/>
            <w:vMerge w:val="restart"/>
          </w:tcPr>
          <w:p w14:paraId="0AB256B9" w14:textId="77777777" w:rsidR="0011282D" w:rsidRDefault="0011282D" w:rsidP="00D24D6F">
            <w:pPr>
              <w:pStyle w:val="Bezodstpw"/>
              <w:spacing w:line="276" w:lineRule="auto"/>
            </w:pPr>
            <w:r w:rsidRPr="00C7640A">
              <w:rPr>
                <w:rFonts w:cs="Arial"/>
                <w:b/>
                <w:bCs/>
                <w:color w:val="0070C0"/>
                <w:szCs w:val="20"/>
              </w:rPr>
              <w:t xml:space="preserve">Kryterium </w:t>
            </w:r>
            <w:r>
              <w:rPr>
                <w:rFonts w:cs="Arial"/>
                <w:b/>
                <w:bCs/>
                <w:color w:val="0070C0"/>
                <w:szCs w:val="20"/>
              </w:rPr>
              <w:t>3</w:t>
            </w:r>
            <w:r w:rsidRPr="00C7640A">
              <w:rPr>
                <w:rFonts w:cs="Arial"/>
                <w:b/>
                <w:bCs/>
                <w:color w:val="0070C0"/>
                <w:szCs w:val="20"/>
              </w:rPr>
              <w:t>.</w:t>
            </w:r>
            <w:r w:rsidRPr="00C7640A">
              <w:rPr>
                <w:rFonts w:cs="Arial"/>
                <w:bCs/>
                <w:color w:val="0070C0"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Warunki </w:t>
            </w:r>
            <w:r>
              <w:rPr>
                <w:rFonts w:cs="Arial"/>
                <w:bCs/>
                <w:szCs w:val="20"/>
              </w:rPr>
              <w:lastRenderedPageBreak/>
              <w:t xml:space="preserve">dodatkowej </w:t>
            </w:r>
            <w:r w:rsidRPr="008A75AF">
              <w:rPr>
                <w:rFonts w:cs="Arial"/>
                <w:bCs/>
                <w:szCs w:val="20"/>
              </w:rPr>
              <w:t>gwarancji</w:t>
            </w:r>
            <w:r w:rsidRPr="008A75AF">
              <w:rPr>
                <w:rFonts w:cs="Arial"/>
                <w:szCs w:val="20"/>
              </w:rPr>
              <w:t xml:space="preserve">  [</w:t>
            </w:r>
            <w:r>
              <w:rPr>
                <w:rFonts w:cs="Arial"/>
                <w:szCs w:val="20"/>
              </w:rPr>
              <w:t>WD</w:t>
            </w:r>
            <w:r w:rsidRPr="008A75AF">
              <w:rPr>
                <w:rFonts w:cs="Arial"/>
                <w:szCs w:val="20"/>
              </w:rPr>
              <w:t>G]-</w:t>
            </w:r>
            <w:r w:rsidRPr="00FD600F">
              <w:rPr>
                <w:rFonts w:cs="Arial"/>
                <w:bCs/>
                <w:szCs w:val="20"/>
              </w:rPr>
              <w:t xml:space="preserve"> </w:t>
            </w:r>
            <w:r w:rsidRPr="00FD600F">
              <w:rPr>
                <w:rFonts w:cs="Arial"/>
                <w:bCs/>
                <w:color w:val="FF0000"/>
                <w:szCs w:val="20"/>
              </w:rPr>
              <w:t xml:space="preserve">waga </w:t>
            </w:r>
            <w:r>
              <w:rPr>
                <w:rFonts w:cs="Arial"/>
                <w:bCs/>
                <w:color w:val="FF0000"/>
                <w:szCs w:val="20"/>
              </w:rPr>
              <w:t>5</w:t>
            </w:r>
            <w:r w:rsidRPr="00FD600F">
              <w:rPr>
                <w:rFonts w:cs="Arial"/>
                <w:bCs/>
                <w:color w:val="FF0000"/>
                <w:szCs w:val="20"/>
              </w:rPr>
              <w:t>%</w:t>
            </w:r>
            <w:r w:rsidRPr="00FD600F">
              <w:rPr>
                <w:rFonts w:cs="Arial"/>
                <w:bCs/>
                <w:color w:val="0F243E" w:themeColor="text2" w:themeShade="80"/>
                <w:szCs w:val="20"/>
              </w:rPr>
              <w:t xml:space="preserve"> </w:t>
            </w:r>
            <w:r>
              <w:rPr>
                <w:rFonts w:cs="Arial"/>
                <w:color w:val="3B3933"/>
                <w:szCs w:val="20"/>
              </w:rPr>
              <w:t>zł/przegląd pogwarancyjny</w:t>
            </w:r>
            <w:r>
              <w:t xml:space="preserve"> </w:t>
            </w:r>
          </w:p>
        </w:tc>
        <w:tc>
          <w:tcPr>
            <w:tcW w:w="2245" w:type="dxa"/>
          </w:tcPr>
          <w:p w14:paraId="76B59BC5" w14:textId="77777777" w:rsidR="0011282D" w:rsidRDefault="0011282D" w:rsidP="00D24D6F">
            <w:pPr>
              <w:pStyle w:val="Bezodstpw"/>
              <w:spacing w:line="276" w:lineRule="auto"/>
            </w:pPr>
            <w:r>
              <w:rPr>
                <w:rFonts w:cs="Arial"/>
                <w:color w:val="FF0000"/>
              </w:rPr>
              <w:lastRenderedPageBreak/>
              <w:t>ST1.</w:t>
            </w:r>
            <w:r w:rsidRPr="00CA177A">
              <w:rPr>
                <w:rFonts w:cs="Arial"/>
                <w:color w:val="FF0000"/>
              </w:rPr>
              <w:t xml:space="preserve">- Stawka za </w:t>
            </w:r>
            <w:r w:rsidRPr="00CA177A">
              <w:rPr>
                <w:rFonts w:cs="Arial"/>
              </w:rPr>
              <w:t xml:space="preserve">INSPEKTORA </w:t>
            </w:r>
            <w:r w:rsidRPr="00CA177A">
              <w:rPr>
                <w:rFonts w:cs="Arial"/>
              </w:rPr>
              <w:lastRenderedPageBreak/>
              <w:t>NADZORU INWESTORSKIEGO W SPECJALNOŚCI K</w:t>
            </w:r>
            <w:r>
              <w:rPr>
                <w:rFonts w:cs="Arial"/>
              </w:rPr>
              <w:t>ONSTRUKCYJNO-BUDOWLANEJ (SP1</w:t>
            </w:r>
            <w:r w:rsidRPr="00CA177A">
              <w:rPr>
                <w:rFonts w:cs="Arial"/>
              </w:rPr>
              <w:t>)</w:t>
            </w:r>
          </w:p>
        </w:tc>
        <w:tc>
          <w:tcPr>
            <w:tcW w:w="1346" w:type="dxa"/>
            <w:vMerge w:val="restart"/>
          </w:tcPr>
          <w:p w14:paraId="3025C6FC" w14:textId="77777777" w:rsidR="0011282D" w:rsidRDefault="0011282D" w:rsidP="00D24D6F">
            <w:pPr>
              <w:pStyle w:val="Bezodstpw"/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1883" w:type="dxa"/>
            <w:shd w:val="clear" w:color="auto" w:fill="DDD9C3" w:themeFill="background2" w:themeFillShade="E6"/>
          </w:tcPr>
          <w:p w14:paraId="344F731C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</w:rPr>
            </w:pPr>
          </w:p>
          <w:p w14:paraId="66FFD089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</w:rPr>
            </w:pPr>
            <w:r>
              <w:rPr>
                <w:rFonts w:cs="Arial"/>
                <w:shd w:val="clear" w:color="auto" w:fill="EEECE1" w:themeFill="background2"/>
              </w:rPr>
              <w:lastRenderedPageBreak/>
              <w:t>ST1=</w:t>
            </w:r>
            <w:r w:rsidRPr="00CA177A">
              <w:rPr>
                <w:rFonts w:cs="Arial"/>
                <w:shd w:val="clear" w:color="auto" w:fill="EEECE1" w:themeFill="background2"/>
              </w:rPr>
              <w:t>-..............................</w:t>
            </w:r>
            <w:r w:rsidRPr="00CA177A">
              <w:rPr>
                <w:rFonts w:cs="Arial"/>
                <w:color w:val="0070C0"/>
                <w:shd w:val="clear" w:color="auto" w:fill="EEECE1" w:themeFill="background2"/>
              </w:rPr>
              <w:t xml:space="preserve"> w zł/przegląd</w:t>
            </w:r>
          </w:p>
          <w:p w14:paraId="7EF01007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</w:rPr>
            </w:pPr>
          </w:p>
          <w:p w14:paraId="5AA3CAD6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</w:rPr>
            </w:pPr>
          </w:p>
          <w:p w14:paraId="58A95BF7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  <w:sz w:val="18"/>
                <w:szCs w:val="18"/>
              </w:rPr>
            </w:pPr>
          </w:p>
          <w:p w14:paraId="743A05F8" w14:textId="77777777" w:rsidR="0011282D" w:rsidRPr="00744CDA" w:rsidRDefault="0011282D" w:rsidP="00D24D6F">
            <w:pPr>
              <w:pStyle w:val="Bezodstpw"/>
              <w:spacing w:line="276" w:lineRule="auto"/>
              <w:rPr>
                <w:color w:val="C00000"/>
              </w:rPr>
            </w:pPr>
          </w:p>
        </w:tc>
        <w:tc>
          <w:tcPr>
            <w:tcW w:w="1324" w:type="dxa"/>
            <w:vMerge w:val="restart"/>
          </w:tcPr>
          <w:p w14:paraId="7103E2DE" w14:textId="77777777" w:rsidR="0011282D" w:rsidRDefault="0011282D" w:rsidP="00D24D6F">
            <w:pPr>
              <w:pStyle w:val="Bezodstpw"/>
              <w:spacing w:line="276" w:lineRule="auto"/>
            </w:pPr>
          </w:p>
          <w:p w14:paraId="3D234E84" w14:textId="77777777" w:rsidR="0011282D" w:rsidRDefault="0011282D" w:rsidP="00D24D6F">
            <w:pPr>
              <w:pStyle w:val="Bezodstpw"/>
              <w:spacing w:line="276" w:lineRule="auto"/>
            </w:pPr>
          </w:p>
          <w:p w14:paraId="0E87FF23" w14:textId="77777777" w:rsidR="0011282D" w:rsidRDefault="0011282D" w:rsidP="00D24D6F">
            <w:pPr>
              <w:pStyle w:val="Bezodstpw"/>
              <w:spacing w:line="276" w:lineRule="auto"/>
            </w:pPr>
            <w:r w:rsidRPr="00CA177A">
              <w:rPr>
                <w:rFonts w:cs="Arial"/>
                <w:color w:val="0070C0"/>
                <w:shd w:val="clear" w:color="auto" w:fill="EEECE1" w:themeFill="background2"/>
              </w:rPr>
              <w:lastRenderedPageBreak/>
              <w:t>w zł/przegląd</w:t>
            </w:r>
          </w:p>
        </w:tc>
      </w:tr>
      <w:tr w:rsidR="0011282D" w14:paraId="6CC02162" w14:textId="77777777" w:rsidTr="00E22FED">
        <w:tc>
          <w:tcPr>
            <w:tcW w:w="1246" w:type="dxa"/>
            <w:vMerge/>
          </w:tcPr>
          <w:p w14:paraId="2EF0838C" w14:textId="77777777" w:rsidR="0011282D" w:rsidRDefault="0011282D" w:rsidP="00D24D6F">
            <w:pPr>
              <w:pStyle w:val="Bezodstpw"/>
              <w:spacing w:line="276" w:lineRule="auto"/>
            </w:pPr>
          </w:p>
        </w:tc>
        <w:tc>
          <w:tcPr>
            <w:tcW w:w="1844" w:type="dxa"/>
            <w:vMerge/>
          </w:tcPr>
          <w:p w14:paraId="5BF35E6F" w14:textId="77777777" w:rsidR="0011282D" w:rsidRDefault="0011282D" w:rsidP="00D24D6F">
            <w:pPr>
              <w:pStyle w:val="Bezodstpw"/>
              <w:spacing w:line="276" w:lineRule="auto"/>
            </w:pPr>
          </w:p>
        </w:tc>
        <w:tc>
          <w:tcPr>
            <w:tcW w:w="2245" w:type="dxa"/>
          </w:tcPr>
          <w:p w14:paraId="227ABA98" w14:textId="77777777" w:rsidR="0011282D" w:rsidRDefault="0011282D" w:rsidP="00D24D6F">
            <w:pPr>
              <w:pStyle w:val="Bezodstpw"/>
              <w:spacing w:line="276" w:lineRule="auto"/>
            </w:pPr>
            <w:r>
              <w:rPr>
                <w:rFonts w:cs="Arial"/>
                <w:color w:val="FF0000"/>
              </w:rPr>
              <w:t>ST2</w:t>
            </w:r>
            <w:r w:rsidRPr="00CA177A">
              <w:rPr>
                <w:rFonts w:cs="Arial"/>
                <w:color w:val="FF0000"/>
              </w:rPr>
              <w:t>-</w:t>
            </w:r>
            <w:r w:rsidRPr="00CA177A">
              <w:rPr>
                <w:rFonts w:cs="Arial"/>
              </w:rPr>
              <w:t xml:space="preserve"> </w:t>
            </w:r>
            <w:r w:rsidRPr="00CA177A">
              <w:rPr>
                <w:rFonts w:cs="Arial"/>
                <w:color w:val="FF0000"/>
              </w:rPr>
              <w:t>Stawka za</w:t>
            </w:r>
            <w:r w:rsidRPr="00CA177A">
              <w:rPr>
                <w:rFonts w:cs="Arial"/>
                <w:color w:val="0F243E" w:themeColor="text2" w:themeShade="80"/>
              </w:rPr>
              <w:t xml:space="preserve"> INSPEKTORA</w:t>
            </w:r>
            <w:r w:rsidRPr="00CA177A">
              <w:rPr>
                <w:rFonts w:cs="Arial"/>
              </w:rPr>
              <w:t xml:space="preserve"> NADZORU INWESTORSKIEGO W </w:t>
            </w:r>
            <w:r>
              <w:rPr>
                <w:rFonts w:cs="Arial"/>
              </w:rPr>
              <w:t>SPECJALNOSCI Elektrycznej  (SP2</w:t>
            </w:r>
            <w:r w:rsidRPr="00CA177A">
              <w:rPr>
                <w:rFonts w:cs="Arial"/>
              </w:rPr>
              <w:t>)-</w:t>
            </w:r>
          </w:p>
        </w:tc>
        <w:tc>
          <w:tcPr>
            <w:tcW w:w="1346" w:type="dxa"/>
            <w:vMerge/>
          </w:tcPr>
          <w:p w14:paraId="59550CC5" w14:textId="77777777" w:rsidR="0011282D" w:rsidRDefault="0011282D" w:rsidP="00D24D6F">
            <w:pPr>
              <w:pStyle w:val="Bezodstpw"/>
              <w:spacing w:line="276" w:lineRule="auto"/>
              <w:jc w:val="center"/>
            </w:pPr>
          </w:p>
        </w:tc>
        <w:tc>
          <w:tcPr>
            <w:tcW w:w="1883" w:type="dxa"/>
            <w:shd w:val="clear" w:color="auto" w:fill="DDD9C3" w:themeFill="background2" w:themeFillShade="E6"/>
          </w:tcPr>
          <w:p w14:paraId="2ED7BA35" w14:textId="77777777" w:rsidR="0011282D" w:rsidRDefault="0011282D" w:rsidP="00D24D6F">
            <w:pPr>
              <w:pStyle w:val="Bezodstpw"/>
              <w:spacing w:line="276" w:lineRule="auto"/>
              <w:rPr>
                <w:rFonts w:cs="Arial"/>
                <w:shd w:val="clear" w:color="auto" w:fill="EEECE1" w:themeFill="background2"/>
              </w:rPr>
            </w:pPr>
            <w:r>
              <w:rPr>
                <w:rFonts w:cs="Arial"/>
                <w:shd w:val="clear" w:color="auto" w:fill="EEECE1" w:themeFill="background2"/>
              </w:rPr>
              <w:t>ST2=</w:t>
            </w:r>
          </w:p>
          <w:p w14:paraId="250F5886" w14:textId="77777777" w:rsidR="0011282D" w:rsidRDefault="0011282D" w:rsidP="00D24D6F">
            <w:pPr>
              <w:pStyle w:val="Bezodstpw"/>
              <w:spacing w:line="276" w:lineRule="auto"/>
            </w:pPr>
            <w:r w:rsidRPr="00CA177A">
              <w:rPr>
                <w:rFonts w:cs="Arial"/>
                <w:shd w:val="clear" w:color="auto" w:fill="EEECE1" w:themeFill="background2"/>
              </w:rPr>
              <w:t>..............................</w:t>
            </w:r>
            <w:r w:rsidRPr="00CA177A">
              <w:rPr>
                <w:rFonts w:cs="Arial"/>
                <w:color w:val="0070C0"/>
                <w:shd w:val="clear" w:color="auto" w:fill="EEECE1" w:themeFill="background2"/>
              </w:rPr>
              <w:t xml:space="preserve"> w zł/przegląd</w:t>
            </w:r>
          </w:p>
        </w:tc>
        <w:tc>
          <w:tcPr>
            <w:tcW w:w="1324" w:type="dxa"/>
            <w:vMerge/>
          </w:tcPr>
          <w:p w14:paraId="58C3DB47" w14:textId="77777777" w:rsidR="0011282D" w:rsidRDefault="0011282D" w:rsidP="00D24D6F">
            <w:pPr>
              <w:pStyle w:val="Bezodstpw"/>
              <w:spacing w:line="276" w:lineRule="auto"/>
            </w:pPr>
          </w:p>
        </w:tc>
      </w:tr>
      <w:tr w:rsidR="0011282D" w14:paraId="0E8B2235" w14:textId="77777777" w:rsidTr="00E22FED">
        <w:trPr>
          <w:trHeight w:val="1630"/>
        </w:trPr>
        <w:tc>
          <w:tcPr>
            <w:tcW w:w="1246" w:type="dxa"/>
            <w:vMerge/>
          </w:tcPr>
          <w:p w14:paraId="21CDB0B4" w14:textId="77777777" w:rsidR="0011282D" w:rsidRDefault="0011282D" w:rsidP="00D24D6F">
            <w:pPr>
              <w:pStyle w:val="Bezodstpw"/>
              <w:spacing w:line="276" w:lineRule="auto"/>
            </w:pPr>
          </w:p>
        </w:tc>
        <w:tc>
          <w:tcPr>
            <w:tcW w:w="1844" w:type="dxa"/>
            <w:vMerge/>
          </w:tcPr>
          <w:p w14:paraId="6B00A5DB" w14:textId="77777777" w:rsidR="0011282D" w:rsidRDefault="0011282D" w:rsidP="00D24D6F">
            <w:pPr>
              <w:pStyle w:val="Bezodstpw"/>
              <w:spacing w:line="276" w:lineRule="auto"/>
            </w:pPr>
          </w:p>
        </w:tc>
        <w:tc>
          <w:tcPr>
            <w:tcW w:w="2245" w:type="dxa"/>
          </w:tcPr>
          <w:p w14:paraId="12E7B2CE" w14:textId="77777777" w:rsidR="0011282D" w:rsidRPr="00C16FF5" w:rsidRDefault="0011282D" w:rsidP="00D24D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</w:rPr>
              <w:t>ST3.</w:t>
            </w:r>
            <w:r w:rsidRPr="00CA177A">
              <w:rPr>
                <w:rFonts w:ascii="Arial" w:hAnsi="Arial" w:cs="Arial"/>
                <w:color w:val="FF0000"/>
              </w:rPr>
              <w:t>-</w:t>
            </w:r>
            <w:r w:rsidRPr="00CA177A">
              <w:rPr>
                <w:rFonts w:ascii="Arial" w:hAnsi="Arial" w:cs="Arial"/>
              </w:rPr>
              <w:t xml:space="preserve"> </w:t>
            </w:r>
            <w:r w:rsidRPr="00CA177A">
              <w:rPr>
                <w:rFonts w:ascii="Arial" w:hAnsi="Arial" w:cs="Arial"/>
                <w:color w:val="FF0000"/>
              </w:rPr>
              <w:t>Stawka za</w:t>
            </w:r>
            <w:r w:rsidRPr="00CA177A">
              <w:rPr>
                <w:rFonts w:ascii="Arial" w:hAnsi="Arial" w:cs="Arial"/>
                <w:color w:val="0F243E" w:themeColor="text2" w:themeShade="80"/>
              </w:rPr>
              <w:t xml:space="preserve"> </w:t>
            </w:r>
            <w:r w:rsidRPr="00CA177A">
              <w:rPr>
                <w:rFonts w:ascii="Arial" w:hAnsi="Arial" w:cs="Arial"/>
                <w:sz w:val="20"/>
              </w:rPr>
              <w:t>INSPEKTOR NADZORU INWESTORSKIEGO W ZAKESIE TECHNOLOGII OCZYSZCZALNI</w:t>
            </w:r>
          </w:p>
        </w:tc>
        <w:tc>
          <w:tcPr>
            <w:tcW w:w="1346" w:type="dxa"/>
            <w:vMerge/>
          </w:tcPr>
          <w:p w14:paraId="5DC34035" w14:textId="77777777" w:rsidR="0011282D" w:rsidRDefault="0011282D" w:rsidP="00D24D6F">
            <w:pPr>
              <w:pStyle w:val="Bezodstpw"/>
              <w:spacing w:line="276" w:lineRule="auto"/>
              <w:jc w:val="center"/>
            </w:pPr>
          </w:p>
        </w:tc>
        <w:tc>
          <w:tcPr>
            <w:tcW w:w="1883" w:type="dxa"/>
            <w:shd w:val="clear" w:color="auto" w:fill="DDD9C3" w:themeFill="background2" w:themeFillShade="E6"/>
          </w:tcPr>
          <w:p w14:paraId="26831403" w14:textId="77777777" w:rsidR="0011282D" w:rsidRDefault="0011282D" w:rsidP="00D24D6F">
            <w:pPr>
              <w:pStyle w:val="Bezodstpw"/>
              <w:spacing w:line="276" w:lineRule="auto"/>
              <w:rPr>
                <w:rFonts w:cs="Arial"/>
                <w:shd w:val="clear" w:color="auto" w:fill="EEECE1" w:themeFill="background2"/>
              </w:rPr>
            </w:pPr>
            <w:r>
              <w:rPr>
                <w:rFonts w:cs="Arial"/>
                <w:shd w:val="clear" w:color="auto" w:fill="EEECE1" w:themeFill="background2"/>
              </w:rPr>
              <w:t>ST3</w:t>
            </w:r>
          </w:p>
          <w:p w14:paraId="0DA37A01" w14:textId="77777777" w:rsidR="0011282D" w:rsidRDefault="0011282D" w:rsidP="00D24D6F">
            <w:pPr>
              <w:pStyle w:val="Bezodstpw"/>
              <w:spacing w:line="276" w:lineRule="auto"/>
              <w:rPr>
                <w:rFonts w:cs="Arial"/>
                <w:shd w:val="clear" w:color="auto" w:fill="EEECE1" w:themeFill="background2"/>
              </w:rPr>
            </w:pPr>
            <w:r>
              <w:rPr>
                <w:rFonts w:cs="Arial"/>
                <w:shd w:val="clear" w:color="auto" w:fill="EEECE1" w:themeFill="background2"/>
              </w:rPr>
              <w:t>=</w:t>
            </w:r>
          </w:p>
          <w:p w14:paraId="538C33B5" w14:textId="77777777" w:rsidR="0011282D" w:rsidRDefault="0011282D" w:rsidP="00D24D6F">
            <w:pPr>
              <w:pStyle w:val="Bezodstpw"/>
              <w:spacing w:line="276" w:lineRule="auto"/>
            </w:pPr>
            <w:r w:rsidRPr="00CA177A">
              <w:rPr>
                <w:rFonts w:cs="Arial"/>
                <w:shd w:val="clear" w:color="auto" w:fill="EEECE1" w:themeFill="background2"/>
              </w:rPr>
              <w:t>..............................</w:t>
            </w:r>
            <w:r w:rsidRPr="00CA177A">
              <w:rPr>
                <w:rFonts w:cs="Arial"/>
                <w:color w:val="0070C0"/>
                <w:shd w:val="clear" w:color="auto" w:fill="EEECE1" w:themeFill="background2"/>
              </w:rPr>
              <w:t xml:space="preserve"> w zł/przegląd</w:t>
            </w:r>
          </w:p>
        </w:tc>
        <w:tc>
          <w:tcPr>
            <w:tcW w:w="1324" w:type="dxa"/>
            <w:vMerge/>
          </w:tcPr>
          <w:p w14:paraId="44A87B33" w14:textId="77777777" w:rsidR="0011282D" w:rsidRDefault="0011282D" w:rsidP="00D24D6F">
            <w:pPr>
              <w:pStyle w:val="Bezodstpw"/>
              <w:spacing w:line="276" w:lineRule="auto"/>
            </w:pPr>
          </w:p>
        </w:tc>
      </w:tr>
    </w:tbl>
    <w:p w14:paraId="0AABF418" w14:textId="77777777" w:rsidR="00C16FF5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AD7139">
        <w:rPr>
          <w:rFonts w:ascii="Arial" w:hAnsi="Arial" w:cs="Arial"/>
          <w:sz w:val="20"/>
        </w:rPr>
        <w:t xml:space="preserve">Oświadczamy, że wykonanie następujących części zamówienia zostanie powierzone </w:t>
      </w:r>
      <w:r w:rsidRPr="00035034">
        <w:rPr>
          <w:rFonts w:ascii="Arial" w:hAnsi="Arial" w:cs="Arial"/>
          <w:sz w:val="20"/>
        </w:rPr>
        <w:t>podwykonawcom</w:t>
      </w:r>
      <w:r>
        <w:rPr>
          <w:rFonts w:ascii="Arial" w:hAnsi="Arial" w:cs="Arial"/>
          <w:sz w:val="20"/>
        </w:rPr>
        <w:t xml:space="preserve"> </w:t>
      </w:r>
    </w:p>
    <w:p w14:paraId="01BFEFF9" w14:textId="77777777" w:rsidR="00C16FF5" w:rsidRPr="00292DA8" w:rsidRDefault="00C16FF5" w:rsidP="00D24D6F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92DA8">
        <w:rPr>
          <w:rFonts w:ascii="Arial" w:hAnsi="Arial" w:cs="Arial"/>
          <w:b w:val="0"/>
          <w:sz w:val="20"/>
        </w:rPr>
        <w:t>Podwykonawcy którzy</w:t>
      </w:r>
      <w:r w:rsidR="00E22FED">
        <w:rPr>
          <w:rFonts w:ascii="Arial" w:hAnsi="Arial" w:cs="Arial"/>
          <w:b w:val="0"/>
          <w:sz w:val="20"/>
        </w:rPr>
        <w:t xml:space="preserve"> </w:t>
      </w:r>
      <w:r w:rsidRPr="00292DA8">
        <w:rPr>
          <w:rFonts w:ascii="Arial" w:hAnsi="Arial" w:cs="Arial"/>
          <w:b w:val="0"/>
          <w:sz w:val="20"/>
        </w:rPr>
        <w:t>udostępnili nam zasoby na potwierdzenie spełnienia warunków udziału w postępowaniu</w:t>
      </w:r>
      <w:r>
        <w:rPr>
          <w:rFonts w:ascii="Arial" w:hAnsi="Arial" w:cs="Arial"/>
          <w:b w:val="0"/>
          <w:sz w:val="20"/>
        </w:rPr>
        <w:t xml:space="preserve"> (jeśli dotyczy)- są to następujące podmioty:</w:t>
      </w:r>
    </w:p>
    <w:tbl>
      <w:tblPr>
        <w:tblStyle w:val="Tabela-Siatka"/>
        <w:tblW w:w="932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4"/>
        <w:gridCol w:w="1861"/>
        <w:gridCol w:w="2439"/>
        <w:gridCol w:w="2268"/>
        <w:gridCol w:w="2250"/>
      </w:tblGrid>
      <w:tr w:rsidR="00C16FF5" w:rsidRPr="00455140" w14:paraId="0F9C0090" w14:textId="77777777" w:rsidTr="00E22FED">
        <w:trPr>
          <w:tblHeader/>
          <w:jc w:val="center"/>
        </w:trPr>
        <w:tc>
          <w:tcPr>
            <w:tcW w:w="504" w:type="dxa"/>
            <w:shd w:val="clear" w:color="auto" w:fill="EEECE1" w:themeFill="background2"/>
          </w:tcPr>
          <w:p w14:paraId="3B65E039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Lp.</w:t>
            </w:r>
          </w:p>
        </w:tc>
        <w:tc>
          <w:tcPr>
            <w:tcW w:w="1861" w:type="dxa"/>
            <w:shd w:val="clear" w:color="auto" w:fill="EEECE1" w:themeFill="background2"/>
          </w:tcPr>
          <w:p w14:paraId="4E57D076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 w:rsidRPr="00455140">
              <w:t>Nazwa Podwykonawcy udostępniającego zasób na spełnienie warunków udziału w postępowaniu (jeśli dotyczy)</w:t>
            </w:r>
          </w:p>
        </w:tc>
        <w:tc>
          <w:tcPr>
            <w:tcW w:w="2439" w:type="dxa"/>
            <w:shd w:val="clear" w:color="auto" w:fill="EEECE1" w:themeFill="background2"/>
          </w:tcPr>
          <w:p w14:paraId="19E522F9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 w:rsidRPr="00455140">
              <w:t>Rodzaj udostępnianego zasobu:</w:t>
            </w:r>
          </w:p>
          <w:p w14:paraId="067B77B6" w14:textId="77777777" w:rsidR="00C16FF5" w:rsidRDefault="00C16FF5" w:rsidP="00E22FED">
            <w:pPr>
              <w:pStyle w:val="Bezodstpw"/>
              <w:spacing w:line="276" w:lineRule="auto"/>
              <w:jc w:val="center"/>
            </w:pPr>
            <w:r>
              <w:t>a</w:t>
            </w:r>
            <w:r w:rsidRPr="00455140">
              <w:t xml:space="preserve">) Potencjał techniczny lub </w:t>
            </w:r>
            <w:r>
              <w:t>zawodowy, w tym:</w:t>
            </w:r>
          </w:p>
          <w:p w14:paraId="49AC3F02" w14:textId="77777777" w:rsidR="00C16FF5" w:rsidRDefault="00C16FF5" w:rsidP="00E22FED">
            <w:pPr>
              <w:pStyle w:val="Bezodstpw"/>
              <w:spacing w:line="276" w:lineRule="auto"/>
              <w:jc w:val="center"/>
            </w:pPr>
            <w:r>
              <w:t>a1) Doświadczenie</w:t>
            </w:r>
          </w:p>
          <w:p w14:paraId="6FFA0AE9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>
              <w:t>a2) Potencjał kadrowy</w:t>
            </w:r>
          </w:p>
          <w:p w14:paraId="66818F05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>
              <w:t>b</w:t>
            </w:r>
            <w:r w:rsidRPr="00455140">
              <w:t xml:space="preserve">) potencjał ekonomiczny </w:t>
            </w:r>
            <w:r>
              <w:t xml:space="preserve">lub </w:t>
            </w:r>
            <w:r w:rsidRPr="00455140">
              <w:t>finansowy</w:t>
            </w:r>
          </w:p>
        </w:tc>
        <w:tc>
          <w:tcPr>
            <w:tcW w:w="2268" w:type="dxa"/>
            <w:shd w:val="clear" w:color="auto" w:fill="EEECE1" w:themeFill="background2"/>
          </w:tcPr>
          <w:p w14:paraId="13588EC2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 w:rsidRPr="00455140">
              <w:t>Zakres zadań powierzanych Podwykonawcy zgodny z deklarowaną formą udostępnienia zasobu  na spełnienie warunku udziału w postępowaniu</w:t>
            </w:r>
          </w:p>
        </w:tc>
        <w:tc>
          <w:tcPr>
            <w:tcW w:w="2250" w:type="dxa"/>
            <w:shd w:val="clear" w:color="auto" w:fill="EEECE1" w:themeFill="background2"/>
          </w:tcPr>
          <w:p w14:paraId="47695715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 w:rsidRPr="00455140">
              <w:t>Oznaczenie warunku udziału w postępowaniu, który Wykonawca  spełnia przy udziale danego Podwykonawcy</w:t>
            </w:r>
          </w:p>
          <w:p w14:paraId="2F3E99B8" w14:textId="77777777" w:rsidR="00C16FF5" w:rsidRPr="00455140" w:rsidRDefault="00C16FF5" w:rsidP="00E22FED">
            <w:pPr>
              <w:pStyle w:val="Bezodstpw"/>
              <w:spacing w:line="276" w:lineRule="auto"/>
              <w:jc w:val="center"/>
            </w:pPr>
            <w:r>
              <w:t>(</w:t>
            </w:r>
            <w:r w:rsidRPr="00455140">
              <w:t>l na podstawie SIWZ IDW lub opis)</w:t>
            </w:r>
          </w:p>
        </w:tc>
      </w:tr>
      <w:tr w:rsidR="00C16FF5" w:rsidRPr="00455140" w14:paraId="06030A30" w14:textId="77777777" w:rsidTr="00E22FED">
        <w:trPr>
          <w:jc w:val="center"/>
        </w:trPr>
        <w:tc>
          <w:tcPr>
            <w:tcW w:w="504" w:type="dxa"/>
            <w:shd w:val="clear" w:color="auto" w:fill="DBE5F1" w:themeFill="accent1" w:themeFillTint="33"/>
          </w:tcPr>
          <w:p w14:paraId="6ECE4A2F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1861" w:type="dxa"/>
            <w:shd w:val="clear" w:color="auto" w:fill="DBE5F1" w:themeFill="accent1" w:themeFillTint="33"/>
          </w:tcPr>
          <w:p w14:paraId="7B00DDEA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A</w:t>
            </w:r>
          </w:p>
        </w:tc>
        <w:tc>
          <w:tcPr>
            <w:tcW w:w="2439" w:type="dxa"/>
            <w:shd w:val="clear" w:color="auto" w:fill="DBE5F1" w:themeFill="accent1" w:themeFillTint="33"/>
          </w:tcPr>
          <w:p w14:paraId="6B4E4920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B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55838DA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1489D026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D</w:t>
            </w:r>
          </w:p>
        </w:tc>
      </w:tr>
      <w:tr w:rsidR="00C16FF5" w:rsidRPr="00455140" w14:paraId="1B6CE773" w14:textId="77777777" w:rsidTr="00E22FED">
        <w:trPr>
          <w:jc w:val="center"/>
        </w:trPr>
        <w:tc>
          <w:tcPr>
            <w:tcW w:w="504" w:type="dxa"/>
          </w:tcPr>
          <w:p w14:paraId="3DAA98BF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1.</w:t>
            </w:r>
          </w:p>
        </w:tc>
        <w:tc>
          <w:tcPr>
            <w:tcW w:w="1861" w:type="dxa"/>
          </w:tcPr>
          <w:p w14:paraId="54B2B1E6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439" w:type="dxa"/>
          </w:tcPr>
          <w:p w14:paraId="665FAE94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268" w:type="dxa"/>
          </w:tcPr>
          <w:p w14:paraId="7FB93E6D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250" w:type="dxa"/>
          </w:tcPr>
          <w:p w14:paraId="009CD390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</w:tr>
      <w:tr w:rsidR="00C16FF5" w:rsidRPr="00455140" w14:paraId="7F924193" w14:textId="77777777" w:rsidTr="00E22FED">
        <w:trPr>
          <w:jc w:val="center"/>
        </w:trPr>
        <w:tc>
          <w:tcPr>
            <w:tcW w:w="504" w:type="dxa"/>
          </w:tcPr>
          <w:p w14:paraId="3BF7D9BB" w14:textId="77777777" w:rsidR="00C16FF5" w:rsidRPr="00455140" w:rsidRDefault="00C16FF5" w:rsidP="00D24D6F">
            <w:pPr>
              <w:pStyle w:val="Bezodstpw"/>
              <w:spacing w:line="276" w:lineRule="auto"/>
            </w:pPr>
            <w:r w:rsidRPr="00455140">
              <w:t>2.</w:t>
            </w:r>
          </w:p>
        </w:tc>
        <w:tc>
          <w:tcPr>
            <w:tcW w:w="1861" w:type="dxa"/>
          </w:tcPr>
          <w:p w14:paraId="2E68ADB1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439" w:type="dxa"/>
          </w:tcPr>
          <w:p w14:paraId="00DC3DDD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268" w:type="dxa"/>
          </w:tcPr>
          <w:p w14:paraId="1C3E039B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  <w:tc>
          <w:tcPr>
            <w:tcW w:w="2250" w:type="dxa"/>
          </w:tcPr>
          <w:p w14:paraId="121D0D41" w14:textId="77777777" w:rsidR="00C16FF5" w:rsidRPr="00455140" w:rsidRDefault="00C16FF5" w:rsidP="00D24D6F">
            <w:pPr>
              <w:pStyle w:val="Bezodstpw"/>
              <w:spacing w:line="276" w:lineRule="auto"/>
            </w:pPr>
          </w:p>
        </w:tc>
      </w:tr>
    </w:tbl>
    <w:p w14:paraId="28EAAD7C" w14:textId="77777777" w:rsidR="00C16FF5" w:rsidRPr="00C37696" w:rsidRDefault="00C16FF5" w:rsidP="00D24D6F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4E0E40B1" w14:textId="77777777" w:rsidR="00C16FF5" w:rsidRPr="001221D7" w:rsidRDefault="00C16FF5" w:rsidP="00D24D6F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 xml:space="preserve">W realizacji następujących zadań posłużymy się podwykonawcami,  których zgłosimy do akceptacji Zamawiającego (jeśli dotyczy), z których Wykonawca będzie korzystał pomimo samodzielnego wykazania spełnienia warunków udziału w postępowaniu. </w:t>
      </w:r>
    </w:p>
    <w:tbl>
      <w:tblPr>
        <w:tblStyle w:val="Tabela-Siatka"/>
        <w:tblW w:w="932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7"/>
        <w:gridCol w:w="8815"/>
      </w:tblGrid>
      <w:tr w:rsidR="00744CDA" w14:paraId="2C18E792" w14:textId="77777777" w:rsidTr="00E22FED">
        <w:trPr>
          <w:tblHeader/>
          <w:jc w:val="center"/>
        </w:trPr>
        <w:tc>
          <w:tcPr>
            <w:tcW w:w="507" w:type="dxa"/>
            <w:shd w:val="clear" w:color="auto" w:fill="EEECE1" w:themeFill="background2"/>
          </w:tcPr>
          <w:p w14:paraId="13D4AD8E" w14:textId="77777777" w:rsidR="00744CDA" w:rsidRPr="00292DA8" w:rsidRDefault="00744CDA" w:rsidP="00D24D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15" w:type="dxa"/>
            <w:shd w:val="clear" w:color="auto" w:fill="EEECE1" w:themeFill="background2"/>
          </w:tcPr>
          <w:p w14:paraId="6112DF99" w14:textId="77777777" w:rsidR="00744CDA" w:rsidRPr="00292DA8" w:rsidRDefault="00744CDA" w:rsidP="00D24D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zadania które będzie powierzane podwykonawcy</w:t>
            </w:r>
            <w:r w:rsidRPr="00292D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44CDA" w14:paraId="7AC76E95" w14:textId="77777777" w:rsidTr="00E22FED">
        <w:trPr>
          <w:jc w:val="center"/>
        </w:trPr>
        <w:tc>
          <w:tcPr>
            <w:tcW w:w="507" w:type="dxa"/>
          </w:tcPr>
          <w:p w14:paraId="52789099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815" w:type="dxa"/>
          </w:tcPr>
          <w:p w14:paraId="76501F23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44CDA" w14:paraId="4DA3D2A3" w14:textId="77777777" w:rsidTr="00E22FED">
        <w:trPr>
          <w:jc w:val="center"/>
        </w:trPr>
        <w:tc>
          <w:tcPr>
            <w:tcW w:w="507" w:type="dxa"/>
          </w:tcPr>
          <w:p w14:paraId="4FEA477C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815" w:type="dxa"/>
          </w:tcPr>
          <w:p w14:paraId="69C5358A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44CDA" w14:paraId="4A121A9F" w14:textId="77777777" w:rsidTr="00E22FED">
        <w:trPr>
          <w:jc w:val="center"/>
        </w:trPr>
        <w:tc>
          <w:tcPr>
            <w:tcW w:w="507" w:type="dxa"/>
          </w:tcPr>
          <w:p w14:paraId="20D49973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815" w:type="dxa"/>
          </w:tcPr>
          <w:p w14:paraId="170F8947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44CDA" w14:paraId="2EEDCC7D" w14:textId="77777777" w:rsidTr="00E22FED">
        <w:trPr>
          <w:jc w:val="center"/>
        </w:trPr>
        <w:tc>
          <w:tcPr>
            <w:tcW w:w="507" w:type="dxa"/>
          </w:tcPr>
          <w:p w14:paraId="33941796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815" w:type="dxa"/>
          </w:tcPr>
          <w:p w14:paraId="53599674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44CDA" w14:paraId="36A05796" w14:textId="77777777" w:rsidTr="00E22FED">
        <w:trPr>
          <w:jc w:val="center"/>
        </w:trPr>
        <w:tc>
          <w:tcPr>
            <w:tcW w:w="507" w:type="dxa"/>
          </w:tcPr>
          <w:p w14:paraId="73CAA3E9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8815" w:type="dxa"/>
          </w:tcPr>
          <w:p w14:paraId="3FFF0CF1" w14:textId="77777777" w:rsidR="00744CDA" w:rsidRDefault="00744CDA" w:rsidP="00D24D6F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04CEDC2" w14:textId="77777777" w:rsidR="00C16FF5" w:rsidRPr="00C37696" w:rsidRDefault="00C16FF5" w:rsidP="00D24D6F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624A0444" w14:textId="77777777" w:rsidR="00E22FED" w:rsidRPr="00E22FED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E22FED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konieczne informacje do przygotowania Oferty oraz że</w:t>
      </w:r>
      <w:r w:rsidR="00E22FED" w:rsidRPr="00E22FED">
        <w:rPr>
          <w:rFonts w:ascii="Arial" w:hAnsi="Arial" w:cs="Arial"/>
          <w:b w:val="0"/>
          <w:sz w:val="20"/>
        </w:rPr>
        <w:t xml:space="preserve"> </w:t>
      </w:r>
      <w:r w:rsidRPr="00E22FED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5E0329" w:rsidRPr="00E22FED">
        <w:rPr>
          <w:rFonts w:ascii="Arial" w:hAnsi="Arial" w:cs="Arial"/>
          <w:b w:val="0"/>
          <w:sz w:val="20"/>
        </w:rPr>
        <w:t xml:space="preserve"> </w:t>
      </w:r>
      <w:r w:rsidRPr="00E22FED">
        <w:rPr>
          <w:rFonts w:ascii="Arial" w:hAnsi="Arial" w:cs="Arial"/>
          <w:b w:val="0"/>
          <w:sz w:val="20"/>
        </w:rPr>
        <w:t xml:space="preserve">stanowiącym Tom II. Specyfikacji.  </w:t>
      </w:r>
    </w:p>
    <w:p w14:paraId="4C9287E8" w14:textId="77777777" w:rsidR="00E22FED" w:rsidRPr="00E22FED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E22FED">
        <w:rPr>
          <w:rFonts w:ascii="Arial" w:hAnsi="Arial" w:cs="Arial"/>
          <w:b w:val="0"/>
          <w:sz w:val="20"/>
        </w:rPr>
        <w:t xml:space="preserve">Zobowiązujemy się do </w:t>
      </w:r>
      <w:r w:rsidR="005E0329" w:rsidRPr="00E22FED">
        <w:rPr>
          <w:rFonts w:ascii="Arial" w:hAnsi="Arial" w:cs="Arial"/>
          <w:b w:val="0"/>
          <w:sz w:val="20"/>
        </w:rPr>
        <w:t xml:space="preserve">utrzymania ciągłości Polisy OC działalności na kwotę min. </w:t>
      </w:r>
      <w:r w:rsidR="00B514D2" w:rsidRPr="00E22FED">
        <w:rPr>
          <w:rFonts w:ascii="Arial" w:hAnsi="Arial" w:cs="Arial"/>
          <w:b w:val="0"/>
          <w:sz w:val="20"/>
        </w:rPr>
        <w:t>200</w:t>
      </w:r>
      <w:r w:rsidR="005E0329" w:rsidRPr="00E22FED">
        <w:rPr>
          <w:rFonts w:ascii="Arial" w:hAnsi="Arial" w:cs="Arial"/>
          <w:b w:val="0"/>
          <w:sz w:val="20"/>
        </w:rPr>
        <w:t>.000 PLN oraz do przedkładania potwierdzeń opłacenia składek w całym okresie</w:t>
      </w:r>
      <w:r w:rsidR="009D5972" w:rsidRPr="00E22FED">
        <w:rPr>
          <w:rFonts w:ascii="Arial" w:hAnsi="Arial" w:cs="Arial"/>
          <w:b w:val="0"/>
          <w:sz w:val="20"/>
        </w:rPr>
        <w:t xml:space="preserve"> realizacji</w:t>
      </w:r>
      <w:r w:rsidR="005E0329" w:rsidRPr="00E22FED">
        <w:rPr>
          <w:rFonts w:ascii="Arial" w:hAnsi="Arial" w:cs="Arial"/>
          <w:b w:val="0"/>
          <w:sz w:val="20"/>
        </w:rPr>
        <w:t xml:space="preserve"> umowy </w:t>
      </w:r>
      <w:r w:rsidR="009D5972" w:rsidRPr="00E22FED">
        <w:rPr>
          <w:rFonts w:ascii="Arial" w:hAnsi="Arial" w:cs="Arial"/>
          <w:b w:val="0"/>
          <w:sz w:val="20"/>
        </w:rPr>
        <w:t xml:space="preserve">aż do </w:t>
      </w:r>
      <w:r w:rsidR="00B514D2" w:rsidRPr="00E22FED">
        <w:rPr>
          <w:rFonts w:ascii="Arial" w:hAnsi="Arial" w:cs="Arial"/>
          <w:b w:val="0"/>
          <w:sz w:val="20"/>
        </w:rPr>
        <w:t>zakończenia Fazy I umowy.</w:t>
      </w:r>
    </w:p>
    <w:p w14:paraId="2C74BC01" w14:textId="77777777" w:rsidR="001D215E" w:rsidRPr="00E22FED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E22FED">
        <w:rPr>
          <w:rFonts w:ascii="Arial" w:hAnsi="Arial" w:cs="Arial"/>
          <w:b w:val="0"/>
          <w:sz w:val="20"/>
        </w:rPr>
        <w:t>Zobowiązujemy się do wykonania  przedmiotu zamówienia zgodnie z kompletną SIWZ</w:t>
      </w:r>
      <w:r w:rsidR="00E22FED" w:rsidRPr="00E22FED">
        <w:rPr>
          <w:rFonts w:ascii="Arial" w:hAnsi="Arial" w:cs="Arial"/>
          <w:b w:val="0"/>
          <w:sz w:val="20"/>
        </w:rPr>
        <w:t xml:space="preserve"> </w:t>
      </w:r>
      <w:r w:rsidRPr="00E22FED">
        <w:rPr>
          <w:rFonts w:ascii="Arial" w:hAnsi="Arial" w:cs="Arial"/>
          <w:b w:val="0"/>
          <w:sz w:val="20"/>
        </w:rPr>
        <w:t>opublikowaną na stronie internetowej postępowania</w:t>
      </w:r>
      <w:r w:rsidR="001D215E" w:rsidRPr="00E22FED">
        <w:rPr>
          <w:rFonts w:ascii="Arial" w:hAnsi="Arial" w:cs="Arial"/>
          <w:b w:val="0"/>
          <w:sz w:val="20"/>
        </w:rPr>
        <w:t xml:space="preserve"> a w szczególności Opisem Przedmiotu Zamówienia (TOM III. SIWZ) KTÓRY stanowi </w:t>
      </w:r>
    </w:p>
    <w:p w14:paraId="155D3B59" w14:textId="77777777" w:rsidR="00B514D2" w:rsidRPr="00E22FED" w:rsidRDefault="00E22FED" w:rsidP="00E22FED">
      <w:pPr>
        <w:pStyle w:val="Akapitzlist"/>
        <w:numPr>
          <w:ilvl w:val="0"/>
          <w:numId w:val="25"/>
        </w:numPr>
        <w:ind w:left="426"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</w:t>
      </w:r>
      <w:r w:rsidR="00B514D2" w:rsidRPr="00E22FED">
        <w:rPr>
          <w:rFonts w:ascii="Arial" w:hAnsi="Arial" w:cs="Arial"/>
          <w:b/>
          <w:sz w:val="20"/>
          <w:szCs w:val="20"/>
        </w:rPr>
        <w:t>OM III.</w:t>
      </w:r>
      <w:r w:rsidR="00B514D2" w:rsidRPr="00E22FED">
        <w:rPr>
          <w:rFonts w:ascii="Arial" w:hAnsi="Arial" w:cs="Arial"/>
          <w:sz w:val="20"/>
          <w:szCs w:val="20"/>
        </w:rPr>
        <w:t xml:space="preserve"> Opis Przedmiotu Zamówienia (OPZ) </w:t>
      </w:r>
    </w:p>
    <w:p w14:paraId="34BA75A9" w14:textId="77777777" w:rsidR="00B514D2" w:rsidRPr="00E22FED" w:rsidRDefault="00B514D2" w:rsidP="00E22FED">
      <w:pPr>
        <w:pStyle w:val="Akapitzlist"/>
        <w:numPr>
          <w:ilvl w:val="0"/>
          <w:numId w:val="27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 xml:space="preserve">Komponent III.1 Obowiązki, odpowiedzialność i uprawnienia Inżyniera Kontraktu, </w:t>
      </w:r>
    </w:p>
    <w:p w14:paraId="7040B44D" w14:textId="77777777" w:rsidR="00B514D2" w:rsidRPr="00E22FED" w:rsidRDefault="00B514D2" w:rsidP="00E22FED">
      <w:pPr>
        <w:pStyle w:val="Akapitzlist"/>
        <w:numPr>
          <w:ilvl w:val="0"/>
          <w:numId w:val="26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 xml:space="preserve">Komponent III.2 Wzór umowy na roboty budowlane </w:t>
      </w:r>
    </w:p>
    <w:p w14:paraId="7D51DAFD" w14:textId="77777777" w:rsidR="00B514D2" w:rsidRPr="00E22FED" w:rsidRDefault="00B514D2" w:rsidP="00E22FED">
      <w:pPr>
        <w:pStyle w:val="Akapitzlist"/>
        <w:numPr>
          <w:ilvl w:val="0"/>
          <w:numId w:val="26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Komponent III.3 Opis Przedmiotu zamówienia</w:t>
      </w:r>
      <w:r w:rsidR="00E22FED">
        <w:rPr>
          <w:rFonts w:ascii="Arial" w:hAnsi="Arial" w:cs="Arial"/>
          <w:sz w:val="20"/>
          <w:szCs w:val="20"/>
        </w:rPr>
        <w:t xml:space="preserve"> </w:t>
      </w:r>
      <w:r w:rsidRPr="00E22FED">
        <w:rPr>
          <w:rFonts w:ascii="Arial" w:hAnsi="Arial" w:cs="Arial"/>
          <w:sz w:val="20"/>
          <w:szCs w:val="20"/>
        </w:rPr>
        <w:t>na roboty budowlane - wyznaczający zakres działań nadzoru</w:t>
      </w:r>
      <w:r w:rsidR="00E22FED">
        <w:rPr>
          <w:rFonts w:ascii="Arial" w:hAnsi="Arial" w:cs="Arial"/>
          <w:sz w:val="20"/>
          <w:szCs w:val="20"/>
        </w:rPr>
        <w:t xml:space="preserve"> </w:t>
      </w:r>
      <w:r w:rsidRPr="00E22FED">
        <w:rPr>
          <w:rFonts w:ascii="Arial" w:hAnsi="Arial" w:cs="Arial"/>
          <w:sz w:val="20"/>
          <w:szCs w:val="20"/>
        </w:rPr>
        <w:t>stanowi wymieniona poniżej szczegółowa dokumentacja budowlano – wykonawcza</w:t>
      </w:r>
      <w:r w:rsidR="00E22FED">
        <w:rPr>
          <w:rFonts w:ascii="Arial" w:hAnsi="Arial" w:cs="Arial"/>
          <w:sz w:val="20"/>
          <w:szCs w:val="20"/>
        </w:rPr>
        <w:t>:</w:t>
      </w:r>
    </w:p>
    <w:p w14:paraId="484B2734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01 - Projekt budowlany - część 1</w:t>
      </w:r>
    </w:p>
    <w:p w14:paraId="062BC325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02 - Projekt budowlany - część 2</w:t>
      </w:r>
    </w:p>
    <w:p w14:paraId="57EA2055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03 - Projekt budowlany - część 3</w:t>
      </w:r>
    </w:p>
    <w:p w14:paraId="4BE73811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04 - Pozwolenie na budowę </w:t>
      </w:r>
    </w:p>
    <w:p w14:paraId="005EC031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 xml:space="preserve">Tom 3. OPZ Załącznik Nr 05 - Projekt wykonawczy - </w:t>
      </w:r>
      <w:proofErr w:type="spellStart"/>
      <w:r w:rsidRPr="00E22FED">
        <w:rPr>
          <w:rFonts w:ascii="Arial" w:hAnsi="Arial" w:cs="Arial"/>
          <w:sz w:val="20"/>
          <w:szCs w:val="20"/>
        </w:rPr>
        <w:t>AKPiA</w:t>
      </w:r>
      <w:proofErr w:type="spellEnd"/>
    </w:p>
    <w:p w14:paraId="4DFFCD60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06 - Projekt wykonawczy - branża drogowa </w:t>
      </w:r>
    </w:p>
    <w:p w14:paraId="6976B0D8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07 - Projekt wykonawczy - branża elektryczna </w:t>
      </w:r>
    </w:p>
    <w:p w14:paraId="096B35F3" w14:textId="77777777" w:rsidR="00B514D2" w:rsidRPr="00414A09" w:rsidRDefault="00B514D2" w:rsidP="00414A09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 xml:space="preserve">Tom 3. OPZ Załącznik Nr 08 - Projekt wykonawczy - branża konstrukcyjno - </w:t>
      </w:r>
      <w:r w:rsidRPr="00414A09">
        <w:rPr>
          <w:rFonts w:ascii="Arial" w:hAnsi="Arial" w:cs="Arial"/>
          <w:sz w:val="20"/>
          <w:szCs w:val="20"/>
        </w:rPr>
        <w:t>budowlana </w:t>
      </w:r>
    </w:p>
    <w:p w14:paraId="710158D5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>Tom 3. OPZ Załącznik Nr 09 - Projekt wykonawczy - branża technologiczna </w:t>
      </w:r>
    </w:p>
    <w:p w14:paraId="5BB9CE00" w14:textId="77777777" w:rsidR="00B514D2" w:rsidRPr="00E22FED" w:rsidRDefault="00B514D2" w:rsidP="00344C58">
      <w:pPr>
        <w:pStyle w:val="Akapitzlist"/>
        <w:numPr>
          <w:ilvl w:val="0"/>
          <w:numId w:val="28"/>
        </w:numPr>
        <w:ind w:left="1276" w:hanging="283"/>
        <w:contextualSpacing/>
        <w:rPr>
          <w:rFonts w:ascii="Arial" w:hAnsi="Arial" w:cs="Arial"/>
          <w:sz w:val="20"/>
          <w:szCs w:val="20"/>
        </w:rPr>
      </w:pPr>
      <w:r w:rsidRPr="00E22FED">
        <w:rPr>
          <w:rFonts w:ascii="Arial" w:hAnsi="Arial" w:cs="Arial"/>
          <w:sz w:val="20"/>
          <w:szCs w:val="20"/>
        </w:rPr>
        <w:t xml:space="preserve">Tom 3. OPZ Załącznik Nr 10 - </w:t>
      </w:r>
      <w:proofErr w:type="spellStart"/>
      <w:r w:rsidRPr="00E22FED">
        <w:rPr>
          <w:rFonts w:ascii="Arial" w:hAnsi="Arial" w:cs="Arial"/>
          <w:sz w:val="20"/>
          <w:szCs w:val="20"/>
        </w:rPr>
        <w:t>STWiORB</w:t>
      </w:r>
      <w:proofErr w:type="spellEnd"/>
    </w:p>
    <w:p w14:paraId="0220C220" w14:textId="77777777" w:rsidR="00C16FF5" w:rsidRPr="00344C5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344C58">
        <w:rPr>
          <w:rFonts w:ascii="Arial" w:hAnsi="Arial" w:cs="Arial"/>
          <w:b w:val="0"/>
          <w:sz w:val="20"/>
        </w:rPr>
        <w:t xml:space="preserve">Oświadczamy, iż składając niniejszą ofertę jesteśmy związani odpowiedziami udzielonymi przez Zamawiająco na pytania Wykonawców do SIWZ w czasie od publikacji </w:t>
      </w:r>
      <w:r w:rsidR="001D215E" w:rsidRPr="00344C58">
        <w:rPr>
          <w:rFonts w:ascii="Arial" w:hAnsi="Arial" w:cs="Arial"/>
          <w:b w:val="0"/>
          <w:sz w:val="20"/>
        </w:rPr>
        <w:t xml:space="preserve">ogłoszenia do składania ofert  </w:t>
      </w:r>
      <w:r w:rsidRPr="00344C58">
        <w:rPr>
          <w:rFonts w:ascii="Arial" w:hAnsi="Arial" w:cs="Arial"/>
          <w:b w:val="0"/>
          <w:sz w:val="20"/>
        </w:rPr>
        <w:t>(jeśli dotyczy)</w:t>
      </w:r>
    </w:p>
    <w:p w14:paraId="3DC3FD39" w14:textId="77777777" w:rsidR="00C16FF5" w:rsidRPr="00344C5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344C58">
        <w:rPr>
          <w:rFonts w:ascii="Arial" w:hAnsi="Arial" w:cs="Arial"/>
          <w:b w:val="0"/>
          <w:sz w:val="20"/>
        </w:rPr>
        <w:t>Oświadczamy, że następujące dokumenty, będące częścią oferty są tajne i nie mogą być ujawnione ze względu na tajemnicę przedsiębiorstwa o której mowa w art. 11 pkt. 4 ustawy z dnia 16 kwietnia 1993 r. o zwalczaniu nieuczciwej konkurencji (Dz. U. 2003 r. Nr 153 poz. 1503, z późn. zm.).:</w:t>
      </w:r>
    </w:p>
    <w:p w14:paraId="22D64502" w14:textId="77777777" w:rsidR="00C16FF5" w:rsidRPr="00344C58" w:rsidRDefault="00C16FF5" w:rsidP="00344C58">
      <w:pPr>
        <w:pStyle w:val="Tekstpodstawowy"/>
        <w:numPr>
          <w:ilvl w:val="0"/>
          <w:numId w:val="11"/>
        </w:numPr>
        <w:spacing w:before="0" w:after="60" w:line="276" w:lineRule="auto"/>
        <w:ind w:left="851" w:hanging="425"/>
        <w:jc w:val="both"/>
        <w:rPr>
          <w:rFonts w:ascii="Arial" w:hAnsi="Arial" w:cs="Arial"/>
          <w:sz w:val="20"/>
        </w:rPr>
      </w:pPr>
      <w:r w:rsidRPr="00344C58">
        <w:rPr>
          <w:rFonts w:ascii="Arial" w:hAnsi="Arial" w:cs="Arial"/>
          <w:sz w:val="20"/>
        </w:rPr>
        <w:t>......................................................................................strona/ny nr.........................</w:t>
      </w:r>
    </w:p>
    <w:p w14:paraId="11222B48" w14:textId="77777777" w:rsidR="00C16FF5" w:rsidRPr="00344C58" w:rsidRDefault="00C16FF5" w:rsidP="00344C58">
      <w:pPr>
        <w:pStyle w:val="Tekstpodstawowy"/>
        <w:numPr>
          <w:ilvl w:val="0"/>
          <w:numId w:val="11"/>
        </w:numPr>
        <w:spacing w:before="0" w:after="60" w:line="276" w:lineRule="auto"/>
        <w:ind w:left="851" w:hanging="425"/>
        <w:jc w:val="both"/>
        <w:rPr>
          <w:rFonts w:ascii="Arial" w:hAnsi="Arial" w:cs="Arial"/>
          <w:sz w:val="20"/>
        </w:rPr>
      </w:pPr>
      <w:r w:rsidRPr="00344C58">
        <w:rPr>
          <w:rFonts w:ascii="Arial" w:hAnsi="Arial" w:cs="Arial"/>
          <w:sz w:val="20"/>
        </w:rPr>
        <w:lastRenderedPageBreak/>
        <w:t>.....................................................................................strona/ny nr.............................</w:t>
      </w:r>
    </w:p>
    <w:p w14:paraId="66E31C8E" w14:textId="77777777" w:rsidR="00C16FF5" w:rsidRPr="00344C58" w:rsidRDefault="00C16FF5" w:rsidP="00344C58">
      <w:pPr>
        <w:pStyle w:val="Tekstpodstawowy"/>
        <w:numPr>
          <w:ilvl w:val="0"/>
          <w:numId w:val="11"/>
        </w:numPr>
        <w:spacing w:before="0" w:after="60" w:line="276" w:lineRule="auto"/>
        <w:ind w:left="851" w:hanging="425"/>
        <w:jc w:val="both"/>
        <w:rPr>
          <w:rFonts w:ascii="Arial" w:hAnsi="Arial" w:cs="Arial"/>
          <w:sz w:val="20"/>
        </w:rPr>
      </w:pPr>
      <w:r w:rsidRPr="00344C58">
        <w:rPr>
          <w:rFonts w:ascii="Arial" w:hAnsi="Arial" w:cs="Arial"/>
          <w:sz w:val="20"/>
        </w:rPr>
        <w:t>……………………………………………………………strona/</w:t>
      </w:r>
      <w:proofErr w:type="spellStart"/>
      <w:r w:rsidRPr="00344C58">
        <w:rPr>
          <w:rFonts w:ascii="Arial" w:hAnsi="Arial" w:cs="Arial"/>
          <w:sz w:val="20"/>
        </w:rPr>
        <w:t>ny</w:t>
      </w:r>
      <w:proofErr w:type="spellEnd"/>
      <w:r w:rsidRPr="00344C58">
        <w:rPr>
          <w:rFonts w:ascii="Arial" w:hAnsi="Arial" w:cs="Arial"/>
          <w:sz w:val="20"/>
        </w:rPr>
        <w:t xml:space="preserve"> nr................................</w:t>
      </w:r>
    </w:p>
    <w:p w14:paraId="31CB64A7" w14:textId="77777777" w:rsidR="00C16FF5" w:rsidRPr="00344C58" w:rsidRDefault="00C16FF5" w:rsidP="00D24D6F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sz w:val="20"/>
          <w:szCs w:val="20"/>
        </w:rPr>
        <w:t xml:space="preserve">Dokumenty te oznaczone zostały klauzulą „TAJNE”. </w:t>
      </w:r>
    </w:p>
    <w:p w14:paraId="62E1382D" w14:textId="77777777" w:rsidR="00C16FF5" w:rsidRPr="00344C5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344C58">
        <w:rPr>
          <w:rFonts w:ascii="Arial" w:hAnsi="Arial" w:cs="Arial"/>
          <w:b w:val="0"/>
          <w:sz w:val="20"/>
        </w:rPr>
        <w:t>W razie gdyby w toku oceny ofert według kryteriów oceny nasza oferta została oceniona najwyżej zobowiązujemy się do dostarczenia na wezwanie Zamawiającego wszystkie dokumenty potwierdzające spełnienie warunków udziału w postępowaniu i nie podleganie wykluczeniu zgodnie z wymaganiami SIWZ IDW w ciągu 5 dni od wezwania;</w:t>
      </w:r>
    </w:p>
    <w:p w14:paraId="75350A8F" w14:textId="77777777" w:rsidR="00C16FF5" w:rsidRPr="00344C5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344C58">
        <w:rPr>
          <w:rFonts w:ascii="Arial" w:hAnsi="Arial" w:cs="Arial"/>
          <w:b w:val="0"/>
          <w:sz w:val="20"/>
        </w:rPr>
        <w:t>Zobowiązujemy się w razie wyboru naszej oferty jako najkorzystniejszej do dostarczenia dokumentów niezbędnych do podpisania umowy w terminach wyznaczonych przez Zamawiającego, w tym do wniesienia zabezpieczenia należytego wykonania umowy, co nastąpi zgodnie z wymaganiami SIWZ IDW ;</w:t>
      </w:r>
    </w:p>
    <w:p w14:paraId="0EE30597" w14:textId="77777777" w:rsidR="00C16FF5" w:rsidRPr="00344C58" w:rsidRDefault="00C16FF5" w:rsidP="00E22FED">
      <w:pPr>
        <w:pStyle w:val="Tekstpodstawowy"/>
        <w:numPr>
          <w:ilvl w:val="0"/>
          <w:numId w:val="4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344C58">
        <w:rPr>
          <w:rFonts w:ascii="Arial" w:hAnsi="Arial" w:cs="Arial"/>
          <w:b w:val="0"/>
          <w:sz w:val="20"/>
        </w:rPr>
        <w:t>Elementami  naszej Oferty   są</w:t>
      </w:r>
      <w:r w:rsidRPr="00344C58">
        <w:rPr>
          <w:rStyle w:val="Odwoanieprzypisudolnego"/>
          <w:rFonts w:ascii="Arial" w:hAnsi="Arial" w:cs="Arial"/>
          <w:b w:val="0"/>
          <w:sz w:val="20"/>
        </w:rPr>
        <w:footnoteReference w:id="2"/>
      </w:r>
      <w:r w:rsidRPr="00344C58">
        <w:rPr>
          <w:rFonts w:ascii="Arial" w:hAnsi="Arial" w:cs="Arial"/>
          <w:b w:val="0"/>
          <w:sz w:val="20"/>
        </w:rPr>
        <w:t>:</w:t>
      </w:r>
    </w:p>
    <w:p w14:paraId="365A2C3A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 xml:space="preserve">Formularz Oferta </w:t>
      </w:r>
      <w:r w:rsidR="00344C58">
        <w:rPr>
          <w:rFonts w:ascii="Arial" w:hAnsi="Arial" w:cs="Arial"/>
          <w:b/>
          <w:sz w:val="20"/>
          <w:szCs w:val="20"/>
        </w:rPr>
        <w:t>–</w:t>
      </w:r>
      <w:r w:rsidRPr="00344C58">
        <w:rPr>
          <w:rFonts w:ascii="Arial" w:hAnsi="Arial" w:cs="Arial"/>
          <w:b/>
          <w:sz w:val="20"/>
          <w:szCs w:val="20"/>
        </w:rPr>
        <w:t xml:space="preserve"> główny</w:t>
      </w:r>
      <w:r w:rsidR="00344C58">
        <w:rPr>
          <w:rFonts w:ascii="Arial" w:hAnsi="Arial" w:cs="Arial"/>
          <w:sz w:val="20"/>
          <w:szCs w:val="20"/>
        </w:rPr>
        <w:t xml:space="preserve"> –</w:t>
      </w:r>
      <w:r w:rsidRPr="00344C58">
        <w:rPr>
          <w:rFonts w:ascii="Arial" w:hAnsi="Arial" w:cs="Arial"/>
          <w:sz w:val="20"/>
          <w:szCs w:val="20"/>
        </w:rPr>
        <w:t xml:space="preserve"> na formularzu stanowiącym załącznik </w:t>
      </w:r>
      <w:r w:rsidR="00B514D2" w:rsidRPr="00344C58">
        <w:rPr>
          <w:rFonts w:ascii="Arial" w:hAnsi="Arial" w:cs="Arial"/>
          <w:sz w:val="20"/>
          <w:szCs w:val="20"/>
        </w:rPr>
        <w:t xml:space="preserve">5 </w:t>
      </w:r>
      <w:r w:rsidRPr="00344C58">
        <w:rPr>
          <w:rFonts w:ascii="Arial" w:hAnsi="Arial" w:cs="Arial"/>
          <w:sz w:val="20"/>
          <w:szCs w:val="20"/>
        </w:rPr>
        <w:t>do SIWZ IDW;</w:t>
      </w:r>
    </w:p>
    <w:p w14:paraId="3C5F73A7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Doświadczenie Wykonawcy</w:t>
      </w:r>
      <w:r w:rsidR="00344C58">
        <w:rPr>
          <w:rFonts w:ascii="Arial" w:hAnsi="Arial" w:cs="Arial"/>
          <w:b/>
          <w:sz w:val="20"/>
          <w:szCs w:val="20"/>
        </w:rPr>
        <w:t xml:space="preserve"> – </w:t>
      </w:r>
      <w:r w:rsidRPr="00344C58">
        <w:rPr>
          <w:rFonts w:ascii="Arial" w:hAnsi="Arial" w:cs="Arial"/>
          <w:sz w:val="20"/>
          <w:szCs w:val="20"/>
        </w:rPr>
        <w:t xml:space="preserve">na formularzu stanowiącym załącznik </w:t>
      </w:r>
      <w:r w:rsidR="00B514D2" w:rsidRPr="00344C58">
        <w:rPr>
          <w:rFonts w:ascii="Arial" w:hAnsi="Arial" w:cs="Arial"/>
          <w:sz w:val="20"/>
          <w:szCs w:val="20"/>
        </w:rPr>
        <w:t>2</w:t>
      </w:r>
      <w:r w:rsidRPr="00344C58">
        <w:rPr>
          <w:rFonts w:ascii="Arial" w:hAnsi="Arial" w:cs="Arial"/>
          <w:sz w:val="20"/>
          <w:szCs w:val="20"/>
        </w:rPr>
        <w:t xml:space="preserve"> do SIWZ IDW;</w:t>
      </w:r>
    </w:p>
    <w:p w14:paraId="34E4AB8E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Potencjał Kadrowy</w:t>
      </w:r>
      <w:r w:rsidR="00344C58">
        <w:rPr>
          <w:rFonts w:ascii="Arial" w:hAnsi="Arial" w:cs="Arial"/>
          <w:b/>
          <w:sz w:val="20"/>
          <w:szCs w:val="20"/>
        </w:rPr>
        <w:t xml:space="preserve"> – </w:t>
      </w:r>
      <w:r w:rsidRPr="00344C58">
        <w:rPr>
          <w:rFonts w:ascii="Arial" w:hAnsi="Arial" w:cs="Arial"/>
          <w:sz w:val="20"/>
          <w:szCs w:val="20"/>
        </w:rPr>
        <w:t xml:space="preserve">na formularzu stanowiącym załącznik </w:t>
      </w:r>
      <w:r w:rsidR="00B514D2" w:rsidRPr="00344C58">
        <w:rPr>
          <w:rFonts w:ascii="Arial" w:hAnsi="Arial" w:cs="Arial"/>
          <w:sz w:val="20"/>
          <w:szCs w:val="20"/>
        </w:rPr>
        <w:t>3</w:t>
      </w:r>
      <w:r w:rsidRPr="00344C58">
        <w:rPr>
          <w:rFonts w:ascii="Arial" w:hAnsi="Arial" w:cs="Arial"/>
          <w:sz w:val="20"/>
          <w:szCs w:val="20"/>
        </w:rPr>
        <w:t xml:space="preserve"> do SIWZ IDW;</w:t>
      </w:r>
    </w:p>
    <w:p w14:paraId="439630EA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OŚWIADCZENIE</w:t>
      </w:r>
      <w:r w:rsidR="00344C58">
        <w:rPr>
          <w:rFonts w:ascii="Arial" w:hAnsi="Arial" w:cs="Arial"/>
          <w:b/>
          <w:sz w:val="20"/>
          <w:szCs w:val="20"/>
        </w:rPr>
        <w:t xml:space="preserve"> </w:t>
      </w:r>
      <w:r w:rsidRPr="00344C58">
        <w:rPr>
          <w:rFonts w:ascii="Arial" w:hAnsi="Arial" w:cs="Arial"/>
          <w:b/>
          <w:sz w:val="20"/>
          <w:szCs w:val="20"/>
        </w:rPr>
        <w:t xml:space="preserve">O SPEŁNIENIU </w:t>
      </w:r>
      <w:r w:rsidR="00344C58" w:rsidRPr="00344C58">
        <w:rPr>
          <w:rFonts w:ascii="Arial" w:hAnsi="Arial" w:cs="Arial"/>
          <w:b/>
          <w:sz w:val="20"/>
          <w:szCs w:val="20"/>
        </w:rPr>
        <w:t>WARUNKÓW</w:t>
      </w:r>
      <w:r w:rsidRPr="00344C58">
        <w:rPr>
          <w:rFonts w:ascii="Arial" w:hAnsi="Arial" w:cs="Arial"/>
          <w:b/>
          <w:sz w:val="20"/>
          <w:szCs w:val="20"/>
        </w:rPr>
        <w:t xml:space="preserve"> UDZIAŁU W POSTĘPOWANIU</w:t>
      </w:r>
      <w:r w:rsidR="00344C58">
        <w:rPr>
          <w:rFonts w:ascii="Arial" w:hAnsi="Arial" w:cs="Arial"/>
          <w:b/>
          <w:sz w:val="20"/>
          <w:szCs w:val="20"/>
        </w:rPr>
        <w:t xml:space="preserve"> </w:t>
      </w:r>
      <w:r w:rsidR="00344C58">
        <w:rPr>
          <w:rFonts w:ascii="Arial" w:hAnsi="Arial" w:cs="Arial"/>
          <w:sz w:val="20"/>
          <w:szCs w:val="20"/>
        </w:rPr>
        <w:t>–</w:t>
      </w:r>
      <w:r w:rsidRPr="00344C58">
        <w:rPr>
          <w:rFonts w:ascii="Arial" w:hAnsi="Arial" w:cs="Arial"/>
          <w:sz w:val="20"/>
          <w:szCs w:val="20"/>
        </w:rPr>
        <w:t xml:space="preserve"> na formularzu stanowiącym załącznik </w:t>
      </w:r>
      <w:r w:rsidR="00B514D2" w:rsidRPr="00344C58">
        <w:rPr>
          <w:rFonts w:ascii="Arial" w:hAnsi="Arial" w:cs="Arial"/>
          <w:sz w:val="20"/>
          <w:szCs w:val="20"/>
        </w:rPr>
        <w:t>1</w:t>
      </w:r>
      <w:r w:rsidRPr="00344C58">
        <w:rPr>
          <w:rFonts w:ascii="Arial" w:hAnsi="Arial" w:cs="Arial"/>
          <w:sz w:val="20"/>
          <w:szCs w:val="20"/>
        </w:rPr>
        <w:t xml:space="preserve"> do SIWZ IDW (składany tylko przez Wykonawcę)</w:t>
      </w:r>
      <w:r w:rsidR="00344C58">
        <w:rPr>
          <w:rFonts w:ascii="Arial" w:hAnsi="Arial" w:cs="Arial"/>
          <w:sz w:val="20"/>
          <w:szCs w:val="20"/>
        </w:rPr>
        <w:t>;</w:t>
      </w:r>
    </w:p>
    <w:p w14:paraId="73DF620A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OŚWIADCZENIE O NIE PODLEGANIU WYKLUCZENIU Z POSTĘPOWANIA</w:t>
      </w:r>
      <w:r w:rsidR="00344C58">
        <w:rPr>
          <w:rFonts w:ascii="Arial" w:hAnsi="Arial" w:cs="Arial"/>
          <w:b/>
          <w:sz w:val="20"/>
          <w:szCs w:val="20"/>
        </w:rPr>
        <w:t xml:space="preserve"> </w:t>
      </w:r>
      <w:r w:rsidR="00344C58">
        <w:rPr>
          <w:rFonts w:ascii="Arial" w:hAnsi="Arial" w:cs="Arial"/>
          <w:sz w:val="20"/>
          <w:szCs w:val="20"/>
        </w:rPr>
        <w:t>–</w:t>
      </w:r>
      <w:r w:rsidRPr="00344C58">
        <w:rPr>
          <w:rFonts w:ascii="Arial" w:hAnsi="Arial" w:cs="Arial"/>
          <w:sz w:val="20"/>
          <w:szCs w:val="20"/>
        </w:rPr>
        <w:t xml:space="preserve"> na formularzu stanowiącym załącznik</w:t>
      </w:r>
      <w:r w:rsidR="005E0329" w:rsidRPr="00344C58">
        <w:rPr>
          <w:rFonts w:ascii="Arial" w:hAnsi="Arial" w:cs="Arial"/>
          <w:sz w:val="20"/>
          <w:szCs w:val="20"/>
        </w:rPr>
        <w:t xml:space="preserve"> </w:t>
      </w:r>
      <w:r w:rsidR="00B514D2" w:rsidRPr="00344C58">
        <w:rPr>
          <w:rFonts w:ascii="Arial" w:hAnsi="Arial" w:cs="Arial"/>
          <w:sz w:val="20"/>
          <w:szCs w:val="20"/>
        </w:rPr>
        <w:t>4</w:t>
      </w:r>
      <w:r w:rsidRPr="00344C58">
        <w:rPr>
          <w:rFonts w:ascii="Arial" w:hAnsi="Arial" w:cs="Arial"/>
          <w:sz w:val="20"/>
          <w:szCs w:val="20"/>
        </w:rPr>
        <w:t xml:space="preserve"> do SIWZ IDW </w:t>
      </w:r>
      <w:r w:rsidRPr="00344C58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5BC0FC16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Wadium</w:t>
      </w:r>
      <w:r w:rsidRPr="00344C58">
        <w:rPr>
          <w:rFonts w:ascii="Arial" w:hAnsi="Arial" w:cs="Arial"/>
          <w:sz w:val="20"/>
          <w:szCs w:val="20"/>
        </w:rPr>
        <w:t xml:space="preserve"> (jeżeli jest składane w formie gwarancji ubezpieczeniowej lub bankowej)</w:t>
      </w:r>
    </w:p>
    <w:p w14:paraId="1593CBE9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Pełnomocnictwo do reprezentowania Wykonawcy</w:t>
      </w:r>
      <w:r w:rsidRPr="00344C58">
        <w:rPr>
          <w:rFonts w:ascii="Arial" w:hAnsi="Arial" w:cs="Arial"/>
          <w:sz w:val="20"/>
          <w:szCs w:val="20"/>
        </w:rPr>
        <w:t xml:space="preserve"> (jeżeli ofertę podpisuje inna osoba niż ta jaka reprezentuje Wykonawcę na podstawie dokumentu rejestrowego)</w:t>
      </w:r>
    </w:p>
    <w:p w14:paraId="62025D0B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Dokument rejestrowy</w:t>
      </w:r>
      <w:r w:rsidRPr="00344C58">
        <w:rPr>
          <w:rFonts w:ascii="Arial" w:hAnsi="Arial" w:cs="Arial"/>
          <w:sz w:val="20"/>
          <w:szCs w:val="20"/>
        </w:rPr>
        <w:t xml:space="preserve"> wykonawcy na podstawie, którego będzie można ocenić czy oferta została podpisana przez osobę odpowiednio do tego umocowaną;</w:t>
      </w:r>
    </w:p>
    <w:p w14:paraId="0FB86011" w14:textId="77777777" w:rsidR="00344C58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b/>
          <w:sz w:val="20"/>
          <w:szCs w:val="20"/>
        </w:rPr>
        <w:t>Pełnomocnictwo  do reprezentowania konsorcjum</w:t>
      </w:r>
      <w:r w:rsidRPr="00344C58">
        <w:rPr>
          <w:rFonts w:ascii="Arial" w:hAnsi="Arial" w:cs="Arial"/>
          <w:sz w:val="20"/>
          <w:szCs w:val="20"/>
        </w:rPr>
        <w:t xml:space="preserve"> (jeśli dotyczy)</w:t>
      </w:r>
    </w:p>
    <w:p w14:paraId="2F4A2353" w14:textId="77777777" w:rsidR="00C16FF5" w:rsidRPr="00344C58" w:rsidRDefault="00C16FF5" w:rsidP="00344C58">
      <w:pPr>
        <w:pStyle w:val="Akapitzlist"/>
        <w:numPr>
          <w:ilvl w:val="0"/>
          <w:numId w:val="17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sz w:val="20"/>
          <w:szCs w:val="20"/>
        </w:rPr>
        <w:t>Inne ;</w:t>
      </w:r>
    </w:p>
    <w:p w14:paraId="4A39F501" w14:textId="77777777" w:rsidR="00C16FF5" w:rsidRPr="00344C58" w:rsidRDefault="00C16FF5" w:rsidP="00344C58">
      <w:pPr>
        <w:numPr>
          <w:ilvl w:val="0"/>
          <w:numId w:val="32"/>
        </w:numPr>
        <w:tabs>
          <w:tab w:val="clear" w:pos="720"/>
          <w:tab w:val="num" w:pos="1134"/>
        </w:tabs>
        <w:spacing w:line="276" w:lineRule="auto"/>
        <w:ind w:left="1134" w:hanging="283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sz w:val="20"/>
          <w:szCs w:val="20"/>
        </w:rPr>
        <w:t>..........................................</w:t>
      </w:r>
    </w:p>
    <w:p w14:paraId="2C78F6A4" w14:textId="77777777" w:rsidR="00C16FF5" w:rsidRPr="00344C58" w:rsidRDefault="00C16FF5" w:rsidP="00344C58">
      <w:pPr>
        <w:numPr>
          <w:ilvl w:val="0"/>
          <w:numId w:val="32"/>
        </w:numPr>
        <w:tabs>
          <w:tab w:val="clear" w:pos="720"/>
          <w:tab w:val="num" w:pos="1134"/>
        </w:tabs>
        <w:spacing w:line="276" w:lineRule="auto"/>
        <w:ind w:left="1134" w:hanging="283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sz w:val="20"/>
          <w:szCs w:val="20"/>
        </w:rPr>
        <w:t>.........................................etc.</w:t>
      </w:r>
    </w:p>
    <w:p w14:paraId="379AABCC" w14:textId="77777777" w:rsidR="00C16FF5" w:rsidRPr="00344C58" w:rsidRDefault="00C16FF5" w:rsidP="00D24D6F">
      <w:pPr>
        <w:spacing w:line="276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344C58">
        <w:rPr>
          <w:rFonts w:ascii="Arial" w:hAnsi="Arial" w:cs="Arial"/>
          <w:sz w:val="20"/>
          <w:szCs w:val="20"/>
        </w:rPr>
        <w:t>*) 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43BD901E" w14:textId="77777777" w:rsidR="004D7BC7" w:rsidRPr="00344C58" w:rsidRDefault="004D7BC7" w:rsidP="00D24D6F">
      <w:pPr>
        <w:spacing w:after="200" w:line="276" w:lineRule="auto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sectPr w:rsidR="004D7BC7" w:rsidRPr="00344C58" w:rsidSect="00D24D6F">
      <w:headerReference w:type="default" r:id="rId8"/>
      <w:footerReference w:type="default" r:id="rId9"/>
      <w:pgSz w:w="11906" w:h="16838"/>
      <w:pgMar w:top="1134" w:right="1134" w:bottom="1134" w:left="1134" w:header="426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F47FD" w14:textId="77777777" w:rsidR="008C0B75" w:rsidRDefault="008C0B75" w:rsidP="003317EF">
      <w:r>
        <w:separator/>
      </w:r>
    </w:p>
  </w:endnote>
  <w:endnote w:type="continuationSeparator" w:id="0">
    <w:p w14:paraId="5BA833D1" w14:textId="77777777" w:rsidR="008C0B75" w:rsidRDefault="008C0B75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29482"/>
      <w:docPartObj>
        <w:docPartGallery w:val="Page Numbers (Bottom of Page)"/>
        <w:docPartUnique/>
      </w:docPartObj>
    </w:sdtPr>
    <w:sdtEndPr/>
    <w:sdtContent>
      <w:sdt>
        <w:sdtPr>
          <w:id w:val="-1344939067"/>
          <w:docPartObj>
            <w:docPartGallery w:val="Page Numbers (Top of Page)"/>
            <w:docPartUnique/>
          </w:docPartObj>
        </w:sdtPr>
        <w:sdtEndPr/>
        <w:sdtContent>
          <w:p w14:paraId="7E60F385" w14:textId="77777777" w:rsidR="00C351D0" w:rsidRDefault="00C351D0" w:rsidP="000558D3">
            <w:pPr>
              <w:pStyle w:val="Stopka"/>
            </w:pPr>
          </w:p>
          <w:p w14:paraId="686B36A5" w14:textId="77777777" w:rsidR="00C351D0" w:rsidRPr="00D67962" w:rsidRDefault="00C351D0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741C3620" w14:textId="77777777" w:rsidR="00C351D0" w:rsidRPr="003317EF" w:rsidRDefault="00C351D0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79554FD3" w14:textId="77777777" w:rsidR="00C351D0" w:rsidRPr="009A3E2E" w:rsidRDefault="00C351D0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58E44890" w14:textId="77777777" w:rsidR="00C351D0" w:rsidRDefault="00C351D0" w:rsidP="000558D3">
            <w:pPr>
              <w:pStyle w:val="Stopka"/>
            </w:pPr>
          </w:p>
          <w:p w14:paraId="48C0A057" w14:textId="77777777" w:rsidR="00C351D0" w:rsidRPr="0022195E" w:rsidRDefault="00C351D0" w:rsidP="005D5D98">
            <w:pPr>
              <w:pStyle w:val="Stopka"/>
            </w:pPr>
            <w:r w:rsidRPr="00966A65">
              <w:rPr>
                <w:noProof/>
              </w:rPr>
              <w:drawing>
                <wp:inline distT="0" distB="0" distL="0" distR="0" wp14:anchorId="39EA7710" wp14:editId="72E66525">
                  <wp:extent cx="1329995" cy="586854"/>
                  <wp:effectExtent l="0" t="0" r="3810" b="3810"/>
                  <wp:docPr id="43" name="Obraz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279" cy="60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</w:t>
            </w:r>
            <w:r w:rsidRPr="001D4016">
              <w:rPr>
                <w:rFonts w:ascii="Arial" w:hAnsi="Arial" w:cs="Arial"/>
                <w:smallCaps/>
                <w:noProof/>
                <w:szCs w:val="20"/>
              </w:rPr>
              <w:drawing>
                <wp:inline distT="0" distB="0" distL="0" distR="0" wp14:anchorId="0BC32F76" wp14:editId="5A006E73">
                  <wp:extent cx="1211284" cy="475542"/>
                  <wp:effectExtent l="0" t="0" r="8255" b="1270"/>
                  <wp:docPr id="44" name="Obraz 1" descr="E:\Logo ZUWŚ\logo_zu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ogo ZUWŚ\logo_zu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81" cy="482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</w:t>
            </w:r>
            <w:r w:rsidRPr="005D5D98">
              <w:rPr>
                <w:noProof/>
              </w:rPr>
              <w:drawing>
                <wp:inline distT="0" distB="0" distL="0" distR="0" wp14:anchorId="5D9A0E89" wp14:editId="7A2C9906">
                  <wp:extent cx="1692322" cy="552022"/>
                  <wp:effectExtent l="0" t="0" r="3175" b="635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823" cy="56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</w:p>
          <w:p w14:paraId="20D41641" w14:textId="77777777" w:rsidR="00C351D0" w:rsidRDefault="00C351D0">
            <w:pPr>
              <w:pStyle w:val="Stopka"/>
              <w:jc w:val="center"/>
            </w:pPr>
          </w:p>
          <w:p w14:paraId="03667DA1" w14:textId="77777777" w:rsidR="00C351D0" w:rsidRDefault="00C351D0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31B9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31B90">
              <w:rPr>
                <w:rFonts w:ascii="Arial" w:hAnsi="Arial" w:cs="Arial"/>
                <w:b/>
                <w:noProof/>
                <w:sz w:val="20"/>
                <w:szCs w:val="20"/>
              </w:rPr>
              <w:t>7</w:t>
            </w:r>
            <w:r w:rsidR="002F3D73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0DEE3DF1" w14:textId="77777777" w:rsidR="00C351D0" w:rsidRDefault="00C3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73611" w14:textId="77777777" w:rsidR="008C0B75" w:rsidRDefault="008C0B75" w:rsidP="003317EF">
      <w:r>
        <w:separator/>
      </w:r>
    </w:p>
  </w:footnote>
  <w:footnote w:type="continuationSeparator" w:id="0">
    <w:p w14:paraId="6536B9D2" w14:textId="77777777" w:rsidR="008C0B75" w:rsidRDefault="008C0B75" w:rsidP="003317EF">
      <w:r>
        <w:continuationSeparator/>
      </w:r>
    </w:p>
  </w:footnote>
  <w:footnote w:id="1">
    <w:p w14:paraId="1BF773AB" w14:textId="77777777" w:rsidR="00C351D0" w:rsidRPr="00A20C8F" w:rsidRDefault="00C351D0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7F1D1D97" w14:textId="77777777" w:rsidR="00C351D0" w:rsidRDefault="00C351D0" w:rsidP="001B6464">
      <w:pPr>
        <w:pStyle w:val="Tekstprzypisudolnego"/>
      </w:pPr>
    </w:p>
  </w:footnote>
  <w:footnote w:id="2">
    <w:p w14:paraId="1B052C15" w14:textId="77777777" w:rsidR="00C351D0" w:rsidRPr="000D1D65" w:rsidRDefault="00C351D0" w:rsidP="00344C58">
      <w:pPr>
        <w:pStyle w:val="Tekstprzypisudolnego"/>
        <w:jc w:val="both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  <w:footnote w:id="3">
    <w:p w14:paraId="3078EFC8" w14:textId="77777777" w:rsidR="00C351D0" w:rsidRPr="000F3EDD" w:rsidRDefault="00C351D0" w:rsidP="00344C58">
      <w:pPr>
        <w:pStyle w:val="Tekstprzypisudolnego"/>
        <w:jc w:val="both"/>
        <w:rPr>
          <w:color w:val="C00000"/>
          <w:sz w:val="18"/>
          <w:szCs w:val="18"/>
        </w:rPr>
      </w:pPr>
      <w:r w:rsidRPr="000F3EDD">
        <w:rPr>
          <w:rStyle w:val="Odwoanieprzypisudolnego"/>
          <w:color w:val="C00000"/>
          <w:sz w:val="18"/>
          <w:szCs w:val="18"/>
        </w:rPr>
        <w:footnoteRef/>
      </w:r>
      <w:r w:rsidRPr="000F3EDD">
        <w:rPr>
          <w:color w:val="C00000"/>
          <w:sz w:val="18"/>
          <w:szCs w:val="18"/>
        </w:rPr>
        <w:t xml:space="preserve"> </w:t>
      </w:r>
      <w:r w:rsidRPr="000F3EDD">
        <w:rPr>
          <w:rFonts w:ascii="Arial" w:hAnsi="Arial" w:cs="Arial"/>
          <w:color w:val="C00000"/>
          <w:sz w:val="18"/>
          <w:szCs w:val="18"/>
        </w:rPr>
        <w:t xml:space="preserve">(Składany na etapie składania ofert tylko przez Wykonawcę i ew. członków Konsorcjum). Wykonawca oceniony najwyżej uzupełnia na wezwanie Oświadczenia Podwykonawców udostępniających zasoby na potwierdzenie spełnienia warunków udziału w postępowaniu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D8F55" w14:textId="77777777" w:rsidR="00C351D0" w:rsidRPr="00FB2245" w:rsidRDefault="00C351D0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06709B1B" w14:textId="77777777" w:rsidR="00C351D0" w:rsidRDefault="00C351D0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 xml:space="preserve">postępowania o udzielenie zamówienia o wartości </w:t>
    </w:r>
    <w:r>
      <w:rPr>
        <w:rFonts w:ascii="Arial" w:hAnsi="Arial" w:cs="Arial"/>
        <w:color w:val="808080"/>
        <w:sz w:val="20"/>
      </w:rPr>
      <w:t>PONIŻEJ</w:t>
    </w:r>
    <w:r w:rsidR="00D24D6F">
      <w:rPr>
        <w:rFonts w:ascii="Arial" w:hAnsi="Arial" w:cs="Arial"/>
        <w:color w:val="808080"/>
        <w:sz w:val="20"/>
      </w:rPr>
      <w:t xml:space="preserve"> </w:t>
    </w:r>
    <w:r w:rsidRPr="00FB2245">
      <w:rPr>
        <w:rFonts w:ascii="Arial" w:hAnsi="Arial" w:cs="Arial"/>
        <w:color w:val="808080"/>
        <w:sz w:val="20"/>
      </w:rPr>
      <w:t>kwot określonych w przepisach wydanych na podstawie art. 11 ust. 8 ustawy Prawo zamówień publicznych ze zm.</w:t>
    </w:r>
  </w:p>
  <w:p w14:paraId="28FB0B84" w14:textId="77777777" w:rsidR="00C351D0" w:rsidRPr="005E2057" w:rsidRDefault="00C351D0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 xml:space="preserve">Znak sprawy: </w:t>
    </w:r>
    <w:r w:rsidR="00D13B25">
      <w:rPr>
        <w:rFonts w:ascii="Arial" w:hAnsi="Arial" w:cs="Arial"/>
        <w:color w:val="0000CC"/>
        <w:sz w:val="20"/>
      </w:rPr>
      <w:t>ZP11</w:t>
    </w:r>
    <w:r>
      <w:rPr>
        <w:rFonts w:ascii="Arial" w:hAnsi="Arial" w:cs="Arial"/>
        <w:color w:val="0000CC"/>
        <w:sz w:val="20"/>
      </w:rPr>
      <w:t>/</w:t>
    </w:r>
    <w:r w:rsidR="00D24D6F">
      <w:rPr>
        <w:rFonts w:ascii="Arial" w:hAnsi="Arial" w:cs="Arial"/>
        <w:color w:val="0000CC"/>
        <w:sz w:val="20"/>
      </w:rPr>
      <w:t>POIIS</w:t>
    </w:r>
    <w:r>
      <w:rPr>
        <w:rFonts w:ascii="Arial" w:hAnsi="Arial" w:cs="Arial"/>
        <w:color w:val="0000CC"/>
        <w:sz w:val="20"/>
      </w:rPr>
      <w:t>/2018</w:t>
    </w:r>
  </w:p>
  <w:p w14:paraId="41F57CFA" w14:textId="77777777" w:rsidR="00C351D0" w:rsidRDefault="00C35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65pt;height:10.65pt" o:bullet="t">
        <v:imagedata r:id="rId1" o:title="BD10264_"/>
      </v:shape>
    </w:pict>
  </w:numPicBullet>
  <w:numPicBullet w:numPicBulletId="1">
    <w:pict>
      <v:shape id="_x0000_i1033" type="#_x0000_t75" style="width:10.65pt;height:10.65pt" o:bullet="t">
        <v:imagedata r:id="rId2" o:title="BD10264_"/>
      </v:shape>
    </w:pict>
  </w:numPicBullet>
  <w:numPicBullet w:numPicBulletId="2">
    <w:pict>
      <v:shape id="_x0000_i1034" type="#_x0000_t75" style="width:8.75pt;height:8.75pt" o:bullet="t">
        <v:imagedata r:id="rId3" o:title="j0115835"/>
      </v:shape>
    </w:pict>
  </w:numPicBullet>
  <w:abstractNum w:abstractNumId="0" w15:restartNumberingAfterBreak="0">
    <w:nsid w:val="01B367AD"/>
    <w:multiLevelType w:val="hybridMultilevel"/>
    <w:tmpl w:val="63FC5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840"/>
    <w:multiLevelType w:val="hybridMultilevel"/>
    <w:tmpl w:val="71289B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6B4391"/>
    <w:multiLevelType w:val="hybridMultilevel"/>
    <w:tmpl w:val="A0766764"/>
    <w:lvl w:ilvl="0" w:tplc="04150017">
      <w:start w:val="1"/>
      <w:numFmt w:val="lowerLetter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B0ADA"/>
    <w:multiLevelType w:val="hybridMultilevel"/>
    <w:tmpl w:val="D0DE78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06BBB"/>
    <w:multiLevelType w:val="hybridMultilevel"/>
    <w:tmpl w:val="82825E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1B30"/>
    <w:multiLevelType w:val="hybridMultilevel"/>
    <w:tmpl w:val="4C8C14F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95DEE"/>
    <w:multiLevelType w:val="hybridMultilevel"/>
    <w:tmpl w:val="672EC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E7E"/>
    <w:multiLevelType w:val="hybridMultilevel"/>
    <w:tmpl w:val="8A820E64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95617"/>
    <w:multiLevelType w:val="hybridMultilevel"/>
    <w:tmpl w:val="F524F4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F6B89"/>
    <w:multiLevelType w:val="hybridMultilevel"/>
    <w:tmpl w:val="4CF26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670DF"/>
    <w:multiLevelType w:val="hybridMultilevel"/>
    <w:tmpl w:val="B11C2796"/>
    <w:lvl w:ilvl="0" w:tplc="64F237BE">
      <w:start w:val="1"/>
      <w:numFmt w:val="bullet"/>
      <w:lvlText w:val=""/>
      <w:lvlPicBulletId w:val="0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46BB3AD1"/>
    <w:multiLevelType w:val="hybridMultilevel"/>
    <w:tmpl w:val="6C300C3A"/>
    <w:lvl w:ilvl="0" w:tplc="463CD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1663AF"/>
    <w:multiLevelType w:val="hybridMultilevel"/>
    <w:tmpl w:val="E64EBCAA"/>
    <w:lvl w:ilvl="0" w:tplc="7736AFAA">
      <w:start w:val="1"/>
      <w:numFmt w:val="decimal"/>
      <w:lvlText w:val="%1)"/>
      <w:lvlJc w:val="left"/>
      <w:pPr>
        <w:tabs>
          <w:tab w:val="num" w:pos="2868"/>
        </w:tabs>
        <w:ind w:left="2868" w:firstLine="0"/>
      </w:pPr>
      <w:rPr>
        <w:rFonts w:hint="default"/>
        <w:b w:val="0"/>
      </w:rPr>
    </w:lvl>
    <w:lvl w:ilvl="1" w:tplc="45B45E3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7FA00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C7E5F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6E8F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65B2F7D"/>
    <w:multiLevelType w:val="hybridMultilevel"/>
    <w:tmpl w:val="E3469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BF3711"/>
    <w:multiLevelType w:val="hybridMultilevel"/>
    <w:tmpl w:val="9D36CAA2"/>
    <w:lvl w:ilvl="0" w:tplc="7736AFAA">
      <w:start w:val="1"/>
      <w:numFmt w:val="lowerLetter"/>
      <w:lvlText w:val="%1)"/>
      <w:lvlJc w:val="left"/>
      <w:pPr>
        <w:ind w:left="1440" w:hanging="360"/>
      </w:pPr>
    </w:lvl>
    <w:lvl w:ilvl="1" w:tplc="45B45E32" w:tentative="1">
      <w:start w:val="1"/>
      <w:numFmt w:val="lowerLetter"/>
      <w:lvlText w:val="%2."/>
      <w:lvlJc w:val="left"/>
      <w:pPr>
        <w:ind w:left="2160" w:hanging="360"/>
      </w:pPr>
    </w:lvl>
    <w:lvl w:ilvl="2" w:tplc="E7FA0028" w:tentative="1">
      <w:start w:val="1"/>
      <w:numFmt w:val="lowerRoman"/>
      <w:lvlText w:val="%3."/>
      <w:lvlJc w:val="right"/>
      <w:pPr>
        <w:ind w:left="2880" w:hanging="180"/>
      </w:pPr>
    </w:lvl>
    <w:lvl w:ilvl="3" w:tplc="EC7E5FF4" w:tentative="1">
      <w:start w:val="1"/>
      <w:numFmt w:val="decimal"/>
      <w:lvlText w:val="%4."/>
      <w:lvlJc w:val="left"/>
      <w:pPr>
        <w:ind w:left="3600" w:hanging="360"/>
      </w:pPr>
    </w:lvl>
    <w:lvl w:ilvl="4" w:tplc="206E8F98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5809D4"/>
    <w:multiLevelType w:val="hybridMultilevel"/>
    <w:tmpl w:val="6F3258F2"/>
    <w:lvl w:ilvl="0" w:tplc="04150019">
      <w:start w:val="1"/>
      <w:numFmt w:val="lowerLetter"/>
      <w:lvlText w:val="%1."/>
      <w:lvlJc w:val="left"/>
      <w:pPr>
        <w:tabs>
          <w:tab w:val="num" w:pos="2868"/>
        </w:tabs>
        <w:ind w:left="2868" w:firstLine="0"/>
      </w:pPr>
      <w:rPr>
        <w:rFonts w:hint="default"/>
        <w:b w:val="0"/>
      </w:rPr>
    </w:lvl>
    <w:lvl w:ilvl="1" w:tplc="45B45E3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7FA00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C7E5F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6E8F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FDE0CE5"/>
    <w:multiLevelType w:val="hybridMultilevel"/>
    <w:tmpl w:val="CC3A5EA6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C644D"/>
    <w:multiLevelType w:val="hybridMultilevel"/>
    <w:tmpl w:val="60841FE4"/>
    <w:lvl w:ilvl="0" w:tplc="5C82507A">
      <w:start w:val="1"/>
      <w:numFmt w:val="bullet"/>
      <w:lvlText w:val=""/>
      <w:lvlPicBulletId w:val="2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E7AA2"/>
    <w:multiLevelType w:val="hybridMultilevel"/>
    <w:tmpl w:val="A5DA1DAA"/>
    <w:lvl w:ilvl="0" w:tplc="7736A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9D43F6"/>
    <w:multiLevelType w:val="hybridMultilevel"/>
    <w:tmpl w:val="F74EF8CA"/>
    <w:lvl w:ilvl="0" w:tplc="2EE6BCDA">
      <w:start w:val="1"/>
      <w:numFmt w:val="bullet"/>
      <w:lvlText w:val=""/>
      <w:lvlJc w:val="left"/>
      <w:pPr>
        <w:tabs>
          <w:tab w:val="num" w:pos="1308"/>
        </w:tabs>
        <w:ind w:left="1308" w:hanging="60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1308"/>
        </w:tabs>
        <w:ind w:left="1308" w:hanging="600"/>
      </w:pPr>
      <w:rPr>
        <w:rFonts w:ascii="Wingdings" w:hAnsi="Wingdings" w:hint="default"/>
      </w:rPr>
    </w:lvl>
    <w:lvl w:ilvl="2" w:tplc="DDACCC94">
      <w:start w:val="1"/>
      <w:numFmt w:val="lowerLetter"/>
      <w:lvlText w:val="%3)"/>
      <w:lvlJc w:val="left"/>
      <w:pPr>
        <w:tabs>
          <w:tab w:val="num" w:pos="2208"/>
        </w:tabs>
        <w:ind w:left="2208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9" w15:restartNumberingAfterBreak="0">
    <w:nsid w:val="7D8656EE"/>
    <w:multiLevelType w:val="hybridMultilevel"/>
    <w:tmpl w:val="5F92EE5A"/>
    <w:lvl w:ilvl="0" w:tplc="64F237BE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DC075CE"/>
    <w:multiLevelType w:val="hybridMultilevel"/>
    <w:tmpl w:val="C9045748"/>
    <w:lvl w:ilvl="0" w:tplc="C5BC760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4"/>
  </w:num>
  <w:num w:numId="5">
    <w:abstractNumId w:val="2"/>
  </w:num>
  <w:num w:numId="6">
    <w:abstractNumId w:val="25"/>
  </w:num>
  <w:num w:numId="7">
    <w:abstractNumId w:val="17"/>
  </w:num>
  <w:num w:numId="8">
    <w:abstractNumId w:val="18"/>
  </w:num>
  <w:num w:numId="9">
    <w:abstractNumId w:val="11"/>
  </w:num>
  <w:num w:numId="10">
    <w:abstractNumId w:val="6"/>
  </w:num>
  <w:num w:numId="11">
    <w:abstractNumId w:val="26"/>
  </w:num>
  <w:num w:numId="12">
    <w:abstractNumId w:val="22"/>
  </w:num>
  <w:num w:numId="13">
    <w:abstractNumId w:val="14"/>
  </w:num>
  <w:num w:numId="14">
    <w:abstractNumId w:val="0"/>
  </w:num>
  <w:num w:numId="15">
    <w:abstractNumId w:val="7"/>
  </w:num>
  <w:num w:numId="16">
    <w:abstractNumId w:val="5"/>
  </w:num>
  <w:num w:numId="17">
    <w:abstractNumId w:val="4"/>
  </w:num>
  <w:num w:numId="18">
    <w:abstractNumId w:val="29"/>
  </w:num>
  <w:num w:numId="19">
    <w:abstractNumId w:val="16"/>
  </w:num>
  <w:num w:numId="20">
    <w:abstractNumId w:val="30"/>
  </w:num>
  <w:num w:numId="21">
    <w:abstractNumId w:val="10"/>
  </w:num>
  <w:num w:numId="22">
    <w:abstractNumId w:val="21"/>
  </w:num>
  <w:num w:numId="23">
    <w:abstractNumId w:val="8"/>
  </w:num>
  <w:num w:numId="24">
    <w:abstractNumId w:val="28"/>
  </w:num>
  <w:num w:numId="25">
    <w:abstractNumId w:val="20"/>
  </w:num>
  <w:num w:numId="26">
    <w:abstractNumId w:val="9"/>
  </w:num>
  <w:num w:numId="27">
    <w:abstractNumId w:val="13"/>
  </w:num>
  <w:num w:numId="28">
    <w:abstractNumId w:val="23"/>
  </w:num>
  <w:num w:numId="29">
    <w:abstractNumId w:val="3"/>
  </w:num>
  <w:num w:numId="30">
    <w:abstractNumId w:val="12"/>
  </w:num>
  <w:num w:numId="31">
    <w:abstractNumId w:val="27"/>
  </w:num>
  <w:num w:numId="32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1374D"/>
    <w:rsid w:val="00030686"/>
    <w:rsid w:val="000558D3"/>
    <w:rsid w:val="00063305"/>
    <w:rsid w:val="000671E9"/>
    <w:rsid w:val="00082CAF"/>
    <w:rsid w:val="00093F2A"/>
    <w:rsid w:val="000A7512"/>
    <w:rsid w:val="0011282D"/>
    <w:rsid w:val="001221D7"/>
    <w:rsid w:val="0017274B"/>
    <w:rsid w:val="0018010C"/>
    <w:rsid w:val="001840E6"/>
    <w:rsid w:val="0019459E"/>
    <w:rsid w:val="001B5E47"/>
    <w:rsid w:val="001B6464"/>
    <w:rsid w:val="001C3A61"/>
    <w:rsid w:val="001D215E"/>
    <w:rsid w:val="001E409F"/>
    <w:rsid w:val="002002F0"/>
    <w:rsid w:val="00203AB0"/>
    <w:rsid w:val="00211885"/>
    <w:rsid w:val="00214261"/>
    <w:rsid w:val="00242D54"/>
    <w:rsid w:val="00261450"/>
    <w:rsid w:val="00280F17"/>
    <w:rsid w:val="002841AF"/>
    <w:rsid w:val="00292DA8"/>
    <w:rsid w:val="002B7946"/>
    <w:rsid w:val="002C69AB"/>
    <w:rsid w:val="002F3D73"/>
    <w:rsid w:val="003317EF"/>
    <w:rsid w:val="003330A7"/>
    <w:rsid w:val="00334424"/>
    <w:rsid w:val="00341085"/>
    <w:rsid w:val="00344C58"/>
    <w:rsid w:val="003701FB"/>
    <w:rsid w:val="00374C61"/>
    <w:rsid w:val="003828E6"/>
    <w:rsid w:val="00396BE0"/>
    <w:rsid w:val="003F3533"/>
    <w:rsid w:val="00414A09"/>
    <w:rsid w:val="0042746E"/>
    <w:rsid w:val="00435B47"/>
    <w:rsid w:val="004B33E8"/>
    <w:rsid w:val="004C4B03"/>
    <w:rsid w:val="004D7BC7"/>
    <w:rsid w:val="00504460"/>
    <w:rsid w:val="00543FED"/>
    <w:rsid w:val="005765E5"/>
    <w:rsid w:val="00587E86"/>
    <w:rsid w:val="005B594E"/>
    <w:rsid w:val="005D5D98"/>
    <w:rsid w:val="005E0329"/>
    <w:rsid w:val="005F7C24"/>
    <w:rsid w:val="006306A6"/>
    <w:rsid w:val="0068033A"/>
    <w:rsid w:val="006A7178"/>
    <w:rsid w:val="006B3C9B"/>
    <w:rsid w:val="00737828"/>
    <w:rsid w:val="00744CDA"/>
    <w:rsid w:val="00855449"/>
    <w:rsid w:val="00863F32"/>
    <w:rsid w:val="00875318"/>
    <w:rsid w:val="008B5C06"/>
    <w:rsid w:val="008C0B75"/>
    <w:rsid w:val="008D6DBC"/>
    <w:rsid w:val="008E47CA"/>
    <w:rsid w:val="00923D3E"/>
    <w:rsid w:val="00931B90"/>
    <w:rsid w:val="009A3E2E"/>
    <w:rsid w:val="009D5972"/>
    <w:rsid w:val="00A16E6F"/>
    <w:rsid w:val="00A20C8F"/>
    <w:rsid w:val="00A6396E"/>
    <w:rsid w:val="00A75416"/>
    <w:rsid w:val="00A80AE6"/>
    <w:rsid w:val="00A83EA7"/>
    <w:rsid w:val="00AB5086"/>
    <w:rsid w:val="00B514D2"/>
    <w:rsid w:val="00B63FA5"/>
    <w:rsid w:val="00BE4F2D"/>
    <w:rsid w:val="00C159E6"/>
    <w:rsid w:val="00C16FF5"/>
    <w:rsid w:val="00C351D0"/>
    <w:rsid w:val="00CA30D8"/>
    <w:rsid w:val="00CC6748"/>
    <w:rsid w:val="00D02ED4"/>
    <w:rsid w:val="00D072C5"/>
    <w:rsid w:val="00D1284A"/>
    <w:rsid w:val="00D13B25"/>
    <w:rsid w:val="00D24D6F"/>
    <w:rsid w:val="00D53B21"/>
    <w:rsid w:val="00D70651"/>
    <w:rsid w:val="00DB4548"/>
    <w:rsid w:val="00DE0392"/>
    <w:rsid w:val="00E22FED"/>
    <w:rsid w:val="00E46C90"/>
    <w:rsid w:val="00E5524A"/>
    <w:rsid w:val="00E8439B"/>
    <w:rsid w:val="00E93592"/>
    <w:rsid w:val="00EA512C"/>
    <w:rsid w:val="00ED543F"/>
    <w:rsid w:val="00F51215"/>
    <w:rsid w:val="00F53863"/>
    <w:rsid w:val="00FB3ABF"/>
    <w:rsid w:val="00F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E670550"/>
  <w15:docId w15:val="{DD04B426-8B02-443B-BFB9-FA2B0ACE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1E409F"/>
    <w:rPr>
      <w:rFonts w:ascii="Calibri" w:eastAsia="Batang" w:hAnsi="Calibri" w:cs="Calibri"/>
    </w:rPr>
  </w:style>
  <w:style w:type="paragraph" w:styleId="Legenda">
    <w:name w:val="caption"/>
    <w:basedOn w:val="Normalny"/>
    <w:next w:val="Normalny"/>
    <w:uiPriority w:val="35"/>
    <w:unhideWhenUsed/>
    <w:qFormat/>
    <w:rsid w:val="00C16FF5"/>
    <w:pPr>
      <w:spacing w:after="200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rsid w:val="00C16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E6570-91A8-4F8F-A15B-6486BC97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ZP11/2018</dc:creator>
  <cp:lastModifiedBy>Dariusz Kuczyński</cp:lastModifiedBy>
  <cp:revision>6</cp:revision>
  <cp:lastPrinted>2018-09-07T09:39:00Z</cp:lastPrinted>
  <dcterms:created xsi:type="dcterms:W3CDTF">2018-09-06T12:19:00Z</dcterms:created>
  <dcterms:modified xsi:type="dcterms:W3CDTF">2018-09-07T09:39:00Z</dcterms:modified>
</cp:coreProperties>
</file>